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仿宋_GB2312" w:hAnsi="仿宋_GB2312" w:eastAsia="仿宋_GB2312" w:cs="仿宋_GB2312"/>
          <w:caps w:val="0"/>
          <w:color w:val="auto"/>
          <w:spacing w:val="0"/>
          <w:sz w:val="44"/>
          <w:szCs w:val="44"/>
          <w:shd w:val="clear" w:fill="FFFFFF"/>
        </w:rPr>
      </w:pPr>
      <w:r>
        <w:rPr>
          <w:rFonts w:hint="eastAsia" w:ascii="仿宋_GB2312" w:hAnsi="仿宋_GB2312" w:eastAsia="仿宋_GB2312" w:cs="仿宋_GB2312"/>
          <w:caps w:val="0"/>
          <w:color w:val="auto"/>
          <w:spacing w:val="0"/>
          <w:sz w:val="44"/>
          <w:szCs w:val="44"/>
          <w:shd w:val="clear" w:fill="FFFFFF"/>
          <w:lang w:eastAsia="zh-CN"/>
        </w:rPr>
        <w:t>安顺市</w:t>
      </w:r>
      <w:r>
        <w:rPr>
          <w:rFonts w:hint="eastAsia" w:ascii="仿宋_GB2312" w:hAnsi="仿宋_GB2312" w:eastAsia="仿宋_GB2312" w:cs="仿宋_GB2312"/>
          <w:caps w:val="0"/>
          <w:color w:val="auto"/>
          <w:spacing w:val="0"/>
          <w:sz w:val="44"/>
          <w:szCs w:val="44"/>
          <w:shd w:val="clear" w:fill="FFFFFF"/>
        </w:rPr>
        <w:t>人民医院</w:t>
      </w:r>
      <w:r>
        <w:rPr>
          <w:rFonts w:hint="eastAsia" w:ascii="仿宋_GB2312" w:hAnsi="仿宋_GB2312" w:eastAsia="仿宋_GB2312" w:cs="仿宋_GB2312"/>
          <w:caps w:val="0"/>
          <w:color w:val="auto"/>
          <w:spacing w:val="0"/>
          <w:sz w:val="44"/>
          <w:szCs w:val="44"/>
          <w:u w:val="none"/>
          <w:shd w:val="clear" w:fill="FFFFFF"/>
          <w:lang w:val="en-US" w:eastAsia="zh-CN"/>
        </w:rPr>
        <w:t>红蓝黄光治疗仪</w:t>
      </w:r>
      <w:r>
        <w:rPr>
          <w:rFonts w:hint="eastAsia" w:ascii="仿宋_GB2312" w:hAnsi="仿宋_GB2312" w:eastAsia="仿宋_GB2312" w:cs="仿宋_GB2312"/>
          <w:caps w:val="0"/>
          <w:color w:val="auto"/>
          <w:spacing w:val="0"/>
          <w:sz w:val="44"/>
          <w:szCs w:val="44"/>
          <w:shd w:val="clear" w:fill="FFFFFF"/>
        </w:rPr>
        <w:t>院内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default" w:ascii="仿宋_GB2312" w:hAnsi="仿宋_GB2312" w:eastAsia="仿宋_GB2312" w:cs="仿宋_GB2312"/>
          <w:caps w:val="0"/>
          <w:color w:val="auto"/>
          <w:spacing w:val="0"/>
          <w:sz w:val="44"/>
          <w:szCs w:val="44"/>
          <w:shd w:val="clear" w:fill="FFFFFF"/>
          <w:lang w:val="en-US" w:eastAsia="zh-CN"/>
        </w:rPr>
      </w:pPr>
      <w:bookmarkStart w:id="0" w:name="_GoBack"/>
      <w:bookmarkEnd w:id="0"/>
      <w:r>
        <w:rPr>
          <w:rFonts w:hint="eastAsia" w:ascii="仿宋_GB2312" w:hAnsi="仿宋_GB2312" w:eastAsia="仿宋_GB2312" w:cs="仿宋_GB2312"/>
          <w:caps w:val="0"/>
          <w:color w:val="auto"/>
          <w:spacing w:val="0"/>
          <w:sz w:val="44"/>
          <w:szCs w:val="44"/>
          <w:shd w:val="clear" w:fill="FFFFFF"/>
        </w:rPr>
        <w:t>采购公告</w:t>
      </w:r>
    </w:p>
    <w:p>
      <w:pPr>
        <w:rPr>
          <w:rFonts w:hint="eastAsia" w:ascii="仿宋_GB2312" w:hAnsi="仿宋_GB2312" w:eastAsia="仿宋_GB2312" w:cs="仿宋_GB2312"/>
          <w:caps w:val="0"/>
          <w:color w:val="auto"/>
          <w:spacing w:val="0"/>
          <w:sz w:val="28"/>
          <w:szCs w:val="28"/>
          <w:shd w:val="clear" w:fill="FFFFFF"/>
        </w:rPr>
      </w:pPr>
    </w:p>
    <w:p>
      <w:pPr>
        <w:rPr>
          <w:rFonts w:hint="eastAsia" w:ascii="仿宋_GB2312" w:hAnsi="仿宋_GB2312" w:eastAsia="仿宋_GB2312" w:cs="仿宋_GB2312"/>
          <w:b/>
          <w:bCs/>
          <w:caps w:val="0"/>
          <w:color w:val="auto"/>
          <w:spacing w:val="0"/>
          <w:sz w:val="28"/>
          <w:szCs w:val="28"/>
          <w:shd w:val="clear" w:fill="FFFFFF"/>
        </w:rPr>
      </w:pPr>
      <w:r>
        <w:rPr>
          <w:rFonts w:hint="eastAsia" w:ascii="仿宋_GB2312" w:hAnsi="仿宋_GB2312" w:eastAsia="仿宋_GB2312" w:cs="仿宋_GB2312"/>
          <w:b/>
          <w:bCs/>
          <w:caps w:val="0"/>
          <w:color w:val="auto"/>
          <w:spacing w:val="0"/>
          <w:sz w:val="28"/>
          <w:szCs w:val="28"/>
          <w:shd w:val="clear" w:fill="FFFFFF"/>
        </w:rPr>
        <w:t>一、基本信息</w:t>
      </w:r>
    </w:p>
    <w:p>
      <w:pPr>
        <w:rPr>
          <w:rFonts w:hint="eastAsia" w:ascii="仿宋_GB2312" w:hAnsi="仿宋_GB2312" w:eastAsia="仿宋_GB2312" w:cs="仿宋_GB2312"/>
          <w:caps w:val="0"/>
          <w:color w:val="auto"/>
          <w:spacing w:val="0"/>
          <w:sz w:val="28"/>
          <w:szCs w:val="28"/>
          <w:shd w:val="clear" w:fill="FFFFFF"/>
          <w:lang w:val="en-US" w:eastAsia="zh-CN"/>
        </w:rPr>
      </w:pPr>
      <w:r>
        <w:rPr>
          <w:rFonts w:hint="eastAsia" w:ascii="仿宋_GB2312" w:hAnsi="仿宋_GB2312" w:eastAsia="仿宋_GB2312" w:cs="仿宋_GB2312"/>
          <w:caps w:val="0"/>
          <w:color w:val="auto"/>
          <w:spacing w:val="0"/>
          <w:sz w:val="28"/>
          <w:szCs w:val="28"/>
          <w:shd w:val="clear" w:fill="FFFFFF"/>
        </w:rPr>
        <w:t>采购人：</w:t>
      </w:r>
      <w:r>
        <w:rPr>
          <w:rFonts w:hint="eastAsia" w:ascii="仿宋_GB2312" w:hAnsi="仿宋_GB2312" w:eastAsia="仿宋_GB2312" w:cs="仿宋_GB2312"/>
          <w:caps w:val="0"/>
          <w:color w:val="auto"/>
          <w:spacing w:val="0"/>
          <w:sz w:val="28"/>
          <w:szCs w:val="28"/>
          <w:shd w:val="clear" w:fill="FFFFFF"/>
          <w:lang w:val="en-US" w:eastAsia="zh-CN"/>
        </w:rPr>
        <w:t>安顺市人民医院</w:t>
      </w:r>
    </w:p>
    <w:p>
      <w:pPr>
        <w:rPr>
          <w:rFonts w:hint="default" w:ascii="仿宋_GB2312" w:hAnsi="仿宋_GB2312" w:eastAsia="仿宋_GB2312" w:cs="仿宋_GB2312"/>
          <w:caps w:val="0"/>
          <w:color w:val="auto"/>
          <w:spacing w:val="0"/>
          <w:sz w:val="28"/>
          <w:szCs w:val="28"/>
          <w:shd w:val="clear" w:fill="FFFFFF"/>
          <w:lang w:val="en-US" w:eastAsia="zh-CN"/>
        </w:rPr>
      </w:pPr>
      <w:r>
        <w:rPr>
          <w:rFonts w:hint="eastAsia" w:ascii="仿宋_GB2312" w:hAnsi="仿宋_GB2312" w:eastAsia="仿宋_GB2312" w:cs="仿宋_GB2312"/>
          <w:caps w:val="0"/>
          <w:color w:val="auto"/>
          <w:spacing w:val="0"/>
          <w:sz w:val="28"/>
          <w:szCs w:val="28"/>
          <w:shd w:val="clear" w:fill="FFFFFF"/>
          <w:lang w:val="en-US" w:eastAsia="zh-CN"/>
        </w:rPr>
        <w:t>采购人地址：安顺市西秀区黄果树大街140号</w:t>
      </w:r>
    </w:p>
    <w:p>
      <w:pPr>
        <w:rPr>
          <w:rFonts w:hint="eastAsia" w:ascii="仿宋_GB2312" w:hAnsi="仿宋_GB2312" w:eastAsia="仿宋_GB2312" w:cs="仿宋_GB2312"/>
          <w:caps w:val="0"/>
          <w:color w:val="auto"/>
          <w:spacing w:val="0"/>
          <w:sz w:val="28"/>
          <w:szCs w:val="28"/>
          <w:shd w:val="clear" w:fill="FFFFFF"/>
          <w:lang w:val="en-US" w:eastAsia="zh-CN"/>
        </w:rPr>
      </w:pPr>
      <w:r>
        <w:rPr>
          <w:rFonts w:hint="default" w:ascii="仿宋_GB2312" w:hAnsi="仿宋_GB2312" w:eastAsia="仿宋_GB2312" w:cs="仿宋_GB2312"/>
          <w:caps w:val="0"/>
          <w:color w:val="auto"/>
          <w:spacing w:val="0"/>
          <w:sz w:val="28"/>
          <w:szCs w:val="28"/>
          <w:shd w:val="clear" w:fill="FFFFFF"/>
          <w:lang w:val="en-US" w:eastAsia="zh-CN"/>
        </w:rPr>
        <w:t>采购项目名称</w:t>
      </w:r>
      <w:r>
        <w:rPr>
          <w:rFonts w:hint="eastAsia" w:ascii="仿宋_GB2312" w:hAnsi="仿宋_GB2312" w:eastAsia="仿宋_GB2312" w:cs="仿宋_GB2312"/>
          <w:caps w:val="0"/>
          <w:color w:val="auto"/>
          <w:spacing w:val="0"/>
          <w:sz w:val="28"/>
          <w:szCs w:val="28"/>
          <w:shd w:val="clear" w:fill="FFFFFF"/>
          <w:lang w:val="en-US" w:eastAsia="zh-CN"/>
        </w:rPr>
        <w:t>：</w:t>
      </w:r>
      <w:r>
        <w:rPr>
          <w:rFonts w:hint="eastAsia" w:ascii="仿宋_GB2312" w:hAnsi="仿宋_GB2312" w:eastAsia="仿宋_GB2312" w:cs="仿宋_GB2312"/>
          <w:b w:val="0"/>
          <w:caps w:val="0"/>
          <w:color w:val="auto"/>
          <w:spacing w:val="0"/>
          <w:kern w:val="2"/>
          <w:sz w:val="28"/>
          <w:szCs w:val="28"/>
          <w:shd w:val="clear" w:fill="FFFFFF"/>
          <w:lang w:val="en-US" w:eastAsia="zh-CN" w:bidi="ar-SA"/>
        </w:rPr>
        <w:t>红蓝黄光治疗仪</w:t>
      </w:r>
    </w:p>
    <w:p>
      <w:pPr>
        <w:rPr>
          <w:rFonts w:hint="default" w:ascii="仿宋_GB2312" w:hAnsi="仿宋_GB2312" w:eastAsia="仿宋_GB2312" w:cs="仿宋_GB2312"/>
          <w:b w:val="0"/>
          <w:caps w:val="0"/>
          <w:color w:val="auto"/>
          <w:spacing w:val="0"/>
          <w:kern w:val="2"/>
          <w:sz w:val="28"/>
          <w:szCs w:val="28"/>
          <w:shd w:val="clear" w:fill="FFFFFF"/>
          <w:lang w:val="en-US" w:eastAsia="zh-CN" w:bidi="ar-SA"/>
        </w:rPr>
      </w:pPr>
      <w:r>
        <w:rPr>
          <w:rFonts w:hint="default" w:ascii="仿宋_GB2312" w:hAnsi="仿宋_GB2312" w:eastAsia="仿宋_GB2312" w:cs="仿宋_GB2312"/>
          <w:b w:val="0"/>
          <w:caps w:val="0"/>
          <w:color w:val="auto"/>
          <w:spacing w:val="0"/>
          <w:kern w:val="2"/>
          <w:sz w:val="28"/>
          <w:szCs w:val="28"/>
          <w:shd w:val="clear" w:fill="FFFFFF"/>
          <w:lang w:val="en-US" w:eastAsia="zh-CN" w:bidi="ar-SA"/>
        </w:rPr>
        <w:t>项目编号：</w:t>
      </w:r>
      <w:r>
        <w:rPr>
          <w:rFonts w:hint="eastAsia" w:ascii="仿宋_GB2312" w:hAnsi="仿宋_GB2312" w:eastAsia="仿宋_GB2312" w:cs="仿宋_GB2312"/>
          <w:b w:val="0"/>
          <w:caps w:val="0"/>
          <w:color w:val="auto"/>
          <w:spacing w:val="0"/>
          <w:kern w:val="2"/>
          <w:sz w:val="28"/>
          <w:szCs w:val="28"/>
          <w:shd w:val="clear" w:fill="FFFFFF"/>
          <w:lang w:val="en-US" w:eastAsia="zh-CN" w:bidi="ar-SA"/>
        </w:rPr>
        <w:t>ASSRMYY-2021-041</w:t>
      </w:r>
    </w:p>
    <w:p>
      <w:pPr>
        <w:rPr>
          <w:rFonts w:hint="default" w:ascii="仿宋_GB2312" w:hAnsi="仿宋_GB2312" w:eastAsia="仿宋_GB2312" w:cs="仿宋_GB2312"/>
          <w:caps w:val="0"/>
          <w:color w:val="000000" w:themeColor="text1"/>
          <w:spacing w:val="0"/>
          <w:sz w:val="28"/>
          <w:szCs w:val="28"/>
          <w:highlight w:val="yellow"/>
          <w:shd w:val="clear" w:fill="FFFFFF"/>
          <w:lang w:val="en-US" w:eastAsia="zh-CN"/>
          <w14:textFill>
            <w14:solidFill>
              <w14:schemeClr w14:val="tx1"/>
            </w14:solidFill>
          </w14:textFill>
        </w:rPr>
      </w:pPr>
      <w:r>
        <w:rPr>
          <w:rFonts w:hint="default" w:ascii="仿宋_GB2312" w:hAnsi="仿宋_GB2312" w:eastAsia="仿宋_GB2312" w:cs="仿宋_GB2312"/>
          <w:caps w:val="0"/>
          <w:color w:val="000000" w:themeColor="text1"/>
          <w:spacing w:val="0"/>
          <w:sz w:val="28"/>
          <w:szCs w:val="28"/>
          <w:highlight w:val="none"/>
          <w:shd w:val="clear" w:fill="FFFFFF"/>
          <w14:textFill>
            <w14:solidFill>
              <w14:schemeClr w14:val="tx1"/>
            </w14:solidFill>
          </w14:textFill>
        </w:rPr>
        <w:t>公告时间：</w:t>
      </w:r>
      <w:r>
        <w:rPr>
          <w:rFonts w:hint="default" w:ascii="仿宋_GB2312" w:hAnsi="仿宋_GB2312" w:eastAsia="仿宋_GB2312" w:cs="仿宋_GB2312"/>
          <w:caps w:val="0"/>
          <w:color w:val="000000" w:themeColor="text1"/>
          <w:spacing w:val="0"/>
          <w:sz w:val="28"/>
          <w:szCs w:val="28"/>
          <w:highlight w:val="none"/>
          <w:u w:val="none"/>
          <w:shd w:val="clear" w:fill="FFFFFF"/>
          <w14:textFill>
            <w14:solidFill>
              <w14:schemeClr w14:val="tx1"/>
            </w14:solidFill>
          </w14:textFill>
        </w:rPr>
        <w:t>202</w:t>
      </w:r>
      <w:r>
        <w:rPr>
          <w:rFonts w:hint="eastAsia" w:ascii="仿宋_GB2312" w:hAnsi="仿宋_GB2312" w:eastAsia="仿宋_GB2312" w:cs="仿宋_GB2312"/>
          <w:caps w:val="0"/>
          <w:color w:val="000000" w:themeColor="text1"/>
          <w:spacing w:val="0"/>
          <w:sz w:val="28"/>
          <w:szCs w:val="28"/>
          <w:highlight w:val="none"/>
          <w:u w:val="none"/>
          <w:shd w:val="clear" w:fill="FFFFFF"/>
          <w:lang w:val="en-US" w:eastAsia="zh-CN"/>
          <w14:textFill>
            <w14:solidFill>
              <w14:schemeClr w14:val="tx1"/>
            </w14:solidFill>
          </w14:textFill>
        </w:rPr>
        <w:t>1</w:t>
      </w:r>
      <w:r>
        <w:rPr>
          <w:rFonts w:hint="default" w:ascii="仿宋_GB2312" w:hAnsi="仿宋_GB2312" w:eastAsia="仿宋_GB2312" w:cs="仿宋_GB2312"/>
          <w:caps w:val="0"/>
          <w:color w:val="000000" w:themeColor="text1"/>
          <w:spacing w:val="0"/>
          <w:sz w:val="28"/>
          <w:szCs w:val="28"/>
          <w:highlight w:val="none"/>
          <w:u w:val="none"/>
          <w:shd w:val="clear" w:fill="FFFFFF"/>
          <w14:textFill>
            <w14:solidFill>
              <w14:schemeClr w14:val="tx1"/>
            </w14:solidFill>
          </w14:textFill>
        </w:rPr>
        <w:t>年</w:t>
      </w:r>
      <w:r>
        <w:rPr>
          <w:rFonts w:hint="eastAsia" w:ascii="仿宋_GB2312" w:hAnsi="仿宋_GB2312" w:eastAsia="仿宋_GB2312" w:cs="仿宋_GB2312"/>
          <w:caps w:val="0"/>
          <w:color w:val="000000" w:themeColor="text1"/>
          <w:spacing w:val="0"/>
          <w:sz w:val="28"/>
          <w:szCs w:val="28"/>
          <w:highlight w:val="none"/>
          <w:u w:val="none"/>
          <w:shd w:val="clear" w:fill="FFFFFF"/>
          <w:lang w:val="en-US" w:eastAsia="zh-CN"/>
          <w14:textFill>
            <w14:solidFill>
              <w14:schemeClr w14:val="tx1"/>
            </w14:solidFill>
          </w14:textFill>
        </w:rPr>
        <w:t xml:space="preserve"> 7</w:t>
      </w:r>
      <w:r>
        <w:rPr>
          <w:rFonts w:hint="default" w:ascii="仿宋_GB2312" w:hAnsi="仿宋_GB2312" w:eastAsia="仿宋_GB2312" w:cs="仿宋_GB2312"/>
          <w:caps w:val="0"/>
          <w:color w:val="000000" w:themeColor="text1"/>
          <w:spacing w:val="0"/>
          <w:sz w:val="28"/>
          <w:szCs w:val="28"/>
          <w:highlight w:val="none"/>
          <w:u w:val="none"/>
          <w:shd w:val="clear" w:fill="FFFFFF"/>
          <w14:textFill>
            <w14:solidFill>
              <w14:schemeClr w14:val="tx1"/>
            </w14:solidFill>
          </w14:textFill>
        </w:rPr>
        <w:t>月</w:t>
      </w:r>
      <w:r>
        <w:rPr>
          <w:rFonts w:hint="eastAsia" w:ascii="仿宋_GB2312" w:hAnsi="仿宋_GB2312" w:eastAsia="仿宋_GB2312" w:cs="仿宋_GB2312"/>
          <w:caps w:val="0"/>
          <w:color w:val="000000" w:themeColor="text1"/>
          <w:spacing w:val="0"/>
          <w:sz w:val="28"/>
          <w:szCs w:val="28"/>
          <w:highlight w:val="none"/>
          <w:u w:val="none"/>
          <w:shd w:val="clear" w:fill="FFFFFF"/>
          <w:lang w:val="en-US" w:eastAsia="zh-CN"/>
          <w14:textFill>
            <w14:solidFill>
              <w14:schemeClr w14:val="tx1"/>
            </w14:solidFill>
          </w14:textFill>
        </w:rPr>
        <w:t xml:space="preserve"> 9 </w:t>
      </w:r>
      <w:r>
        <w:rPr>
          <w:rFonts w:hint="default" w:ascii="仿宋_GB2312" w:hAnsi="仿宋_GB2312" w:eastAsia="仿宋_GB2312" w:cs="仿宋_GB2312"/>
          <w:caps w:val="0"/>
          <w:color w:val="000000" w:themeColor="text1"/>
          <w:spacing w:val="0"/>
          <w:sz w:val="28"/>
          <w:szCs w:val="28"/>
          <w:highlight w:val="none"/>
          <w:u w:val="none"/>
          <w:shd w:val="clear" w:fill="FFFFFF"/>
          <w14:textFill>
            <w14:solidFill>
              <w14:schemeClr w14:val="tx1"/>
            </w14:solidFill>
          </w14:textFill>
        </w:rPr>
        <w:t>日</w:t>
      </w:r>
    </w:p>
    <w:p>
      <w:pPr>
        <w:rPr>
          <w:rFonts w:hint="default" w:ascii="仿宋_GB2312" w:hAnsi="仿宋_GB2312" w:eastAsia="仿宋_GB2312" w:cs="仿宋_GB2312"/>
          <w:caps w:val="0"/>
          <w:color w:val="000000" w:themeColor="text1"/>
          <w:spacing w:val="0"/>
          <w:sz w:val="28"/>
          <w:szCs w:val="28"/>
          <w:highlight w:val="none"/>
          <w:shd w:val="clear" w:fill="FFFFFF"/>
          <w14:textFill>
            <w14:solidFill>
              <w14:schemeClr w14:val="tx1"/>
            </w14:solidFill>
          </w14:textFill>
        </w:rPr>
      </w:pPr>
      <w:r>
        <w:rPr>
          <w:rFonts w:hint="default" w:ascii="仿宋_GB2312" w:hAnsi="仿宋_GB2312" w:eastAsia="仿宋_GB2312" w:cs="仿宋_GB2312"/>
          <w:caps w:val="0"/>
          <w:color w:val="000000" w:themeColor="text1"/>
          <w:spacing w:val="0"/>
          <w:sz w:val="28"/>
          <w:szCs w:val="28"/>
          <w:highlight w:val="none"/>
          <w:shd w:val="clear" w:fill="FFFFFF"/>
          <w14:textFill>
            <w14:solidFill>
              <w14:schemeClr w14:val="tx1"/>
            </w14:solidFill>
          </w14:textFill>
        </w:rPr>
        <w:t>报名截止时间：202</w:t>
      </w:r>
      <w:r>
        <w:rPr>
          <w:rFonts w:hint="eastAsia" w:ascii="仿宋_GB2312" w:hAnsi="仿宋_GB2312" w:eastAsia="仿宋_GB2312" w:cs="仿宋_GB2312"/>
          <w:caps w:val="0"/>
          <w:color w:val="000000" w:themeColor="text1"/>
          <w:spacing w:val="0"/>
          <w:sz w:val="28"/>
          <w:szCs w:val="28"/>
          <w:highlight w:val="none"/>
          <w:shd w:val="clear" w:fill="FFFFFF"/>
          <w:lang w:val="en-US" w:eastAsia="zh-CN"/>
          <w14:textFill>
            <w14:solidFill>
              <w14:schemeClr w14:val="tx1"/>
            </w14:solidFill>
          </w14:textFill>
        </w:rPr>
        <w:t>1</w:t>
      </w:r>
      <w:r>
        <w:rPr>
          <w:rFonts w:hint="default" w:ascii="仿宋_GB2312" w:hAnsi="仿宋_GB2312" w:eastAsia="仿宋_GB2312" w:cs="仿宋_GB2312"/>
          <w:caps w:val="0"/>
          <w:color w:val="000000" w:themeColor="text1"/>
          <w:spacing w:val="0"/>
          <w:sz w:val="28"/>
          <w:szCs w:val="28"/>
          <w:highlight w:val="none"/>
          <w:shd w:val="clear" w:fill="FFFFFF"/>
          <w14:textFill>
            <w14:solidFill>
              <w14:schemeClr w14:val="tx1"/>
            </w14:solidFill>
          </w14:textFill>
        </w:rPr>
        <w:t>年</w:t>
      </w:r>
      <w:r>
        <w:rPr>
          <w:rFonts w:hint="eastAsia" w:ascii="仿宋_GB2312" w:hAnsi="仿宋_GB2312" w:eastAsia="仿宋_GB2312" w:cs="仿宋_GB2312"/>
          <w:caps w:val="0"/>
          <w:color w:val="000000" w:themeColor="text1"/>
          <w:spacing w:val="0"/>
          <w:sz w:val="28"/>
          <w:szCs w:val="28"/>
          <w:highlight w:val="none"/>
          <w:shd w:val="clear" w:fill="FFFFFF"/>
          <w:lang w:val="en-US" w:eastAsia="zh-CN"/>
          <w14:textFill>
            <w14:solidFill>
              <w14:schemeClr w14:val="tx1"/>
            </w14:solidFill>
          </w14:textFill>
        </w:rPr>
        <w:t>7</w:t>
      </w:r>
      <w:r>
        <w:rPr>
          <w:rFonts w:hint="default" w:ascii="仿宋_GB2312" w:hAnsi="仿宋_GB2312" w:eastAsia="仿宋_GB2312" w:cs="仿宋_GB2312"/>
          <w:caps w:val="0"/>
          <w:color w:val="000000" w:themeColor="text1"/>
          <w:spacing w:val="0"/>
          <w:sz w:val="28"/>
          <w:szCs w:val="28"/>
          <w:highlight w:val="none"/>
          <w:shd w:val="clear" w:fill="FFFFFF"/>
          <w14:textFill>
            <w14:solidFill>
              <w14:schemeClr w14:val="tx1"/>
            </w14:solidFill>
          </w14:textFill>
        </w:rPr>
        <w:t>月</w:t>
      </w:r>
      <w:r>
        <w:rPr>
          <w:rFonts w:hint="eastAsia" w:ascii="仿宋_GB2312" w:hAnsi="仿宋_GB2312" w:eastAsia="仿宋_GB2312" w:cs="仿宋_GB2312"/>
          <w:caps w:val="0"/>
          <w:color w:val="000000" w:themeColor="text1"/>
          <w:spacing w:val="0"/>
          <w:sz w:val="28"/>
          <w:szCs w:val="28"/>
          <w:highlight w:val="none"/>
          <w:shd w:val="clear" w:fill="FFFFFF"/>
          <w:lang w:val="en-US" w:eastAsia="zh-CN"/>
          <w14:textFill>
            <w14:solidFill>
              <w14:schemeClr w14:val="tx1"/>
            </w14:solidFill>
          </w14:textFill>
        </w:rPr>
        <w:t>19</w:t>
      </w:r>
      <w:r>
        <w:rPr>
          <w:rFonts w:hint="default" w:ascii="仿宋_GB2312" w:hAnsi="仿宋_GB2312" w:eastAsia="仿宋_GB2312" w:cs="仿宋_GB2312"/>
          <w:caps w:val="0"/>
          <w:color w:val="000000" w:themeColor="text1"/>
          <w:spacing w:val="0"/>
          <w:sz w:val="28"/>
          <w:szCs w:val="28"/>
          <w:highlight w:val="none"/>
          <w:shd w:val="clear" w:fill="FFFFFF"/>
          <w14:textFill>
            <w14:solidFill>
              <w14:schemeClr w14:val="tx1"/>
            </w14:solidFill>
          </w14:textFill>
        </w:rPr>
        <w:t>日1</w:t>
      </w:r>
      <w:r>
        <w:rPr>
          <w:rFonts w:hint="eastAsia" w:ascii="仿宋_GB2312" w:hAnsi="仿宋_GB2312" w:eastAsia="仿宋_GB2312" w:cs="仿宋_GB2312"/>
          <w:caps w:val="0"/>
          <w:color w:val="000000" w:themeColor="text1"/>
          <w:spacing w:val="0"/>
          <w:sz w:val="28"/>
          <w:szCs w:val="28"/>
          <w:highlight w:val="none"/>
          <w:shd w:val="clear" w:fill="FFFFFF"/>
          <w:lang w:val="en-US" w:eastAsia="zh-CN"/>
          <w14:textFill>
            <w14:solidFill>
              <w14:schemeClr w14:val="tx1"/>
            </w14:solidFill>
          </w14:textFill>
        </w:rPr>
        <w:t>7</w:t>
      </w:r>
      <w:r>
        <w:rPr>
          <w:rFonts w:hint="default" w:ascii="仿宋_GB2312" w:hAnsi="仿宋_GB2312" w:eastAsia="仿宋_GB2312" w:cs="仿宋_GB2312"/>
          <w:caps w:val="0"/>
          <w:color w:val="000000" w:themeColor="text1"/>
          <w:spacing w:val="0"/>
          <w:sz w:val="28"/>
          <w:szCs w:val="28"/>
          <w:highlight w:val="none"/>
          <w:shd w:val="clear" w:fill="FFFFFF"/>
          <w14:textFill>
            <w14:solidFill>
              <w14:schemeClr w14:val="tx1"/>
            </w14:solidFill>
          </w14:textFill>
        </w:rPr>
        <w:t>:00</w:t>
      </w:r>
    </w:p>
    <w:p>
      <w:pPr>
        <w:rPr>
          <w:rFonts w:hint="default" w:ascii="仿宋_GB2312" w:hAnsi="仿宋_GB2312" w:eastAsia="仿宋_GB2312" w:cs="仿宋_GB2312"/>
          <w:caps w:val="0"/>
          <w:color w:val="000000" w:themeColor="text1"/>
          <w:spacing w:val="0"/>
          <w:sz w:val="28"/>
          <w:szCs w:val="28"/>
          <w:highlight w:val="none"/>
          <w:shd w:val="clear" w:fill="FFFFFF"/>
          <w:lang w:val="en-US" w:eastAsia="zh-CN"/>
          <w14:textFill>
            <w14:solidFill>
              <w14:schemeClr w14:val="tx1"/>
            </w14:solidFill>
          </w14:textFill>
        </w:rPr>
      </w:pPr>
      <w:r>
        <w:rPr>
          <w:rFonts w:hint="default" w:ascii="仿宋_GB2312" w:hAnsi="仿宋_GB2312" w:eastAsia="仿宋_GB2312" w:cs="仿宋_GB2312"/>
          <w:caps w:val="0"/>
          <w:color w:val="000000" w:themeColor="text1"/>
          <w:spacing w:val="0"/>
          <w:sz w:val="28"/>
          <w:szCs w:val="28"/>
          <w:highlight w:val="none"/>
          <w:shd w:val="clear" w:fill="FFFFFF"/>
          <w14:textFill>
            <w14:solidFill>
              <w14:schemeClr w14:val="tx1"/>
            </w14:solidFill>
          </w14:textFill>
        </w:rPr>
        <w:t>接收响应文件截止时间：202</w:t>
      </w:r>
      <w:r>
        <w:rPr>
          <w:rFonts w:hint="eastAsia" w:ascii="仿宋_GB2312" w:hAnsi="仿宋_GB2312" w:eastAsia="仿宋_GB2312" w:cs="仿宋_GB2312"/>
          <w:caps w:val="0"/>
          <w:color w:val="000000" w:themeColor="text1"/>
          <w:spacing w:val="0"/>
          <w:sz w:val="28"/>
          <w:szCs w:val="28"/>
          <w:highlight w:val="none"/>
          <w:shd w:val="clear" w:fill="FFFFFF"/>
          <w:lang w:val="en-US" w:eastAsia="zh-CN"/>
          <w14:textFill>
            <w14:solidFill>
              <w14:schemeClr w14:val="tx1"/>
            </w14:solidFill>
          </w14:textFill>
        </w:rPr>
        <w:t>1</w:t>
      </w:r>
      <w:r>
        <w:rPr>
          <w:rFonts w:hint="default" w:ascii="仿宋_GB2312" w:hAnsi="仿宋_GB2312" w:eastAsia="仿宋_GB2312" w:cs="仿宋_GB2312"/>
          <w:caps w:val="0"/>
          <w:color w:val="000000" w:themeColor="text1"/>
          <w:spacing w:val="0"/>
          <w:sz w:val="28"/>
          <w:szCs w:val="28"/>
          <w:highlight w:val="none"/>
          <w:shd w:val="clear" w:fill="FFFFFF"/>
          <w14:textFill>
            <w14:solidFill>
              <w14:schemeClr w14:val="tx1"/>
            </w14:solidFill>
          </w14:textFill>
        </w:rPr>
        <w:t>年</w:t>
      </w:r>
      <w:r>
        <w:rPr>
          <w:rFonts w:hint="eastAsia" w:ascii="仿宋_GB2312" w:hAnsi="仿宋_GB2312" w:eastAsia="仿宋_GB2312" w:cs="仿宋_GB2312"/>
          <w:caps w:val="0"/>
          <w:color w:val="000000" w:themeColor="text1"/>
          <w:spacing w:val="0"/>
          <w:sz w:val="28"/>
          <w:szCs w:val="28"/>
          <w:highlight w:val="none"/>
          <w:shd w:val="clear" w:fill="FFFFFF"/>
          <w:lang w:val="en-US" w:eastAsia="zh-CN"/>
          <w14:textFill>
            <w14:solidFill>
              <w14:schemeClr w14:val="tx1"/>
            </w14:solidFill>
          </w14:textFill>
        </w:rPr>
        <w:t>7</w:t>
      </w:r>
      <w:r>
        <w:rPr>
          <w:rFonts w:hint="default" w:ascii="仿宋_GB2312" w:hAnsi="仿宋_GB2312" w:eastAsia="仿宋_GB2312" w:cs="仿宋_GB2312"/>
          <w:caps w:val="0"/>
          <w:color w:val="000000" w:themeColor="text1"/>
          <w:spacing w:val="0"/>
          <w:sz w:val="28"/>
          <w:szCs w:val="28"/>
          <w:highlight w:val="none"/>
          <w:shd w:val="clear" w:fill="FFFFFF"/>
          <w14:textFill>
            <w14:solidFill>
              <w14:schemeClr w14:val="tx1"/>
            </w14:solidFill>
          </w14:textFill>
        </w:rPr>
        <w:t>月</w:t>
      </w:r>
      <w:r>
        <w:rPr>
          <w:rFonts w:hint="eastAsia" w:ascii="仿宋_GB2312" w:hAnsi="仿宋_GB2312" w:eastAsia="仿宋_GB2312" w:cs="仿宋_GB2312"/>
          <w:caps w:val="0"/>
          <w:color w:val="000000" w:themeColor="text1"/>
          <w:spacing w:val="0"/>
          <w:sz w:val="28"/>
          <w:szCs w:val="28"/>
          <w:highlight w:val="none"/>
          <w:shd w:val="clear" w:fill="FFFFFF"/>
          <w:lang w:val="en-US" w:eastAsia="zh-CN"/>
          <w14:textFill>
            <w14:solidFill>
              <w14:schemeClr w14:val="tx1"/>
            </w14:solidFill>
          </w14:textFill>
        </w:rPr>
        <w:t>20</w:t>
      </w:r>
      <w:r>
        <w:rPr>
          <w:rFonts w:hint="default" w:ascii="仿宋_GB2312" w:hAnsi="仿宋_GB2312" w:eastAsia="仿宋_GB2312" w:cs="仿宋_GB2312"/>
          <w:caps w:val="0"/>
          <w:color w:val="000000" w:themeColor="text1"/>
          <w:spacing w:val="0"/>
          <w:sz w:val="28"/>
          <w:szCs w:val="28"/>
          <w:highlight w:val="none"/>
          <w:shd w:val="clear" w:fill="FFFFFF"/>
          <w14:textFill>
            <w14:solidFill>
              <w14:schemeClr w14:val="tx1"/>
            </w14:solidFill>
          </w14:textFill>
        </w:rPr>
        <w:t>日</w:t>
      </w:r>
      <w:r>
        <w:rPr>
          <w:rFonts w:hint="eastAsia" w:ascii="仿宋_GB2312" w:hAnsi="仿宋_GB2312" w:eastAsia="仿宋_GB2312" w:cs="仿宋_GB2312"/>
          <w:caps w:val="0"/>
          <w:color w:val="000000" w:themeColor="text1"/>
          <w:spacing w:val="0"/>
          <w:sz w:val="28"/>
          <w:szCs w:val="28"/>
          <w:highlight w:val="none"/>
          <w:shd w:val="clear" w:fill="FFFFFF"/>
          <w:lang w:val="en-US" w:eastAsia="zh-CN"/>
          <w14:textFill>
            <w14:solidFill>
              <w14:schemeClr w14:val="tx1"/>
            </w14:solidFill>
          </w14:textFill>
        </w:rPr>
        <w:t>10</w:t>
      </w:r>
      <w:r>
        <w:rPr>
          <w:rFonts w:hint="default" w:ascii="仿宋_GB2312" w:hAnsi="仿宋_GB2312" w:eastAsia="仿宋_GB2312" w:cs="仿宋_GB2312"/>
          <w:caps w:val="0"/>
          <w:color w:val="000000" w:themeColor="text1"/>
          <w:spacing w:val="0"/>
          <w:sz w:val="28"/>
          <w:szCs w:val="28"/>
          <w:highlight w:val="none"/>
          <w:shd w:val="clear" w:fill="FFFFFF"/>
          <w14:textFill>
            <w14:solidFill>
              <w14:schemeClr w14:val="tx1"/>
            </w14:solidFill>
          </w14:textFill>
        </w:rPr>
        <w:t>:</w:t>
      </w:r>
      <w:r>
        <w:rPr>
          <w:rFonts w:hint="eastAsia" w:ascii="仿宋_GB2312" w:hAnsi="仿宋_GB2312" w:eastAsia="仿宋_GB2312" w:cs="仿宋_GB2312"/>
          <w:caps w:val="0"/>
          <w:color w:val="000000" w:themeColor="text1"/>
          <w:spacing w:val="0"/>
          <w:sz w:val="28"/>
          <w:szCs w:val="28"/>
          <w:highlight w:val="none"/>
          <w:shd w:val="clear" w:fill="FFFFFF"/>
          <w:lang w:val="en-US" w:eastAsia="zh-CN"/>
          <w14:textFill>
            <w14:solidFill>
              <w14:schemeClr w14:val="tx1"/>
            </w14:solidFill>
          </w14:textFill>
        </w:rPr>
        <w:t>20</w:t>
      </w:r>
    </w:p>
    <w:p>
      <w:pPr>
        <w:rPr>
          <w:rFonts w:hint="default" w:ascii="仿宋_GB2312" w:hAnsi="仿宋_GB2312" w:eastAsia="仿宋_GB2312" w:cs="仿宋_GB2312"/>
          <w:caps w:val="0"/>
          <w:color w:val="000000" w:themeColor="text1"/>
          <w:spacing w:val="0"/>
          <w:sz w:val="28"/>
          <w:szCs w:val="28"/>
          <w:highlight w:val="yellow"/>
          <w:shd w:val="clear" w:fill="FFFFFF"/>
          <w14:textFill>
            <w14:solidFill>
              <w14:schemeClr w14:val="tx1"/>
            </w14:solidFill>
          </w14:textFill>
        </w:rPr>
      </w:pPr>
      <w:r>
        <w:rPr>
          <w:rFonts w:hint="default" w:ascii="仿宋_GB2312" w:hAnsi="仿宋_GB2312" w:eastAsia="仿宋_GB2312" w:cs="仿宋_GB2312"/>
          <w:caps w:val="0"/>
          <w:color w:val="000000" w:themeColor="text1"/>
          <w:spacing w:val="0"/>
          <w:sz w:val="28"/>
          <w:szCs w:val="28"/>
          <w:highlight w:val="none"/>
          <w:shd w:val="clear" w:fill="FFFFFF"/>
          <w14:textFill>
            <w14:solidFill>
              <w14:schemeClr w14:val="tx1"/>
            </w14:solidFill>
          </w14:textFill>
        </w:rPr>
        <w:t>评审时间：202</w:t>
      </w:r>
      <w:r>
        <w:rPr>
          <w:rFonts w:hint="eastAsia" w:ascii="仿宋_GB2312" w:hAnsi="仿宋_GB2312" w:eastAsia="仿宋_GB2312" w:cs="仿宋_GB2312"/>
          <w:caps w:val="0"/>
          <w:color w:val="000000" w:themeColor="text1"/>
          <w:spacing w:val="0"/>
          <w:sz w:val="28"/>
          <w:szCs w:val="28"/>
          <w:highlight w:val="none"/>
          <w:shd w:val="clear" w:fill="FFFFFF"/>
          <w:lang w:val="en-US" w:eastAsia="zh-CN"/>
          <w14:textFill>
            <w14:solidFill>
              <w14:schemeClr w14:val="tx1"/>
            </w14:solidFill>
          </w14:textFill>
        </w:rPr>
        <w:t>1</w:t>
      </w:r>
      <w:r>
        <w:rPr>
          <w:rFonts w:hint="default" w:ascii="仿宋_GB2312" w:hAnsi="仿宋_GB2312" w:eastAsia="仿宋_GB2312" w:cs="仿宋_GB2312"/>
          <w:caps w:val="0"/>
          <w:color w:val="000000" w:themeColor="text1"/>
          <w:spacing w:val="0"/>
          <w:sz w:val="28"/>
          <w:szCs w:val="28"/>
          <w:highlight w:val="none"/>
          <w:shd w:val="clear" w:fill="FFFFFF"/>
          <w14:textFill>
            <w14:solidFill>
              <w14:schemeClr w14:val="tx1"/>
            </w14:solidFill>
          </w14:textFill>
        </w:rPr>
        <w:t>年</w:t>
      </w:r>
      <w:r>
        <w:rPr>
          <w:rFonts w:hint="eastAsia" w:ascii="仿宋_GB2312" w:hAnsi="仿宋_GB2312" w:eastAsia="仿宋_GB2312" w:cs="仿宋_GB2312"/>
          <w:caps w:val="0"/>
          <w:color w:val="000000" w:themeColor="text1"/>
          <w:spacing w:val="0"/>
          <w:sz w:val="28"/>
          <w:szCs w:val="28"/>
          <w:highlight w:val="none"/>
          <w:shd w:val="clear" w:fill="FFFFFF"/>
          <w:lang w:val="en-US" w:eastAsia="zh-CN"/>
          <w14:textFill>
            <w14:solidFill>
              <w14:schemeClr w14:val="tx1"/>
            </w14:solidFill>
          </w14:textFill>
        </w:rPr>
        <w:t>7</w:t>
      </w:r>
      <w:r>
        <w:rPr>
          <w:rFonts w:hint="default" w:ascii="仿宋_GB2312" w:hAnsi="仿宋_GB2312" w:eastAsia="仿宋_GB2312" w:cs="仿宋_GB2312"/>
          <w:caps w:val="0"/>
          <w:color w:val="000000" w:themeColor="text1"/>
          <w:spacing w:val="0"/>
          <w:sz w:val="28"/>
          <w:szCs w:val="28"/>
          <w:highlight w:val="none"/>
          <w:shd w:val="clear" w:fill="FFFFFF"/>
          <w14:textFill>
            <w14:solidFill>
              <w14:schemeClr w14:val="tx1"/>
            </w14:solidFill>
          </w14:textFill>
        </w:rPr>
        <w:t>月</w:t>
      </w:r>
      <w:r>
        <w:rPr>
          <w:rFonts w:hint="eastAsia" w:ascii="仿宋_GB2312" w:hAnsi="仿宋_GB2312" w:eastAsia="仿宋_GB2312" w:cs="仿宋_GB2312"/>
          <w:caps w:val="0"/>
          <w:color w:val="000000" w:themeColor="text1"/>
          <w:spacing w:val="0"/>
          <w:sz w:val="28"/>
          <w:szCs w:val="28"/>
          <w:highlight w:val="none"/>
          <w:shd w:val="clear" w:fill="FFFFFF"/>
          <w:lang w:val="en-US" w:eastAsia="zh-CN"/>
          <w14:textFill>
            <w14:solidFill>
              <w14:schemeClr w14:val="tx1"/>
            </w14:solidFill>
          </w14:textFill>
        </w:rPr>
        <w:t>20</w:t>
      </w:r>
      <w:r>
        <w:rPr>
          <w:rFonts w:hint="default" w:ascii="仿宋_GB2312" w:hAnsi="仿宋_GB2312" w:eastAsia="仿宋_GB2312" w:cs="仿宋_GB2312"/>
          <w:caps w:val="0"/>
          <w:color w:val="000000" w:themeColor="text1"/>
          <w:spacing w:val="0"/>
          <w:sz w:val="28"/>
          <w:szCs w:val="28"/>
          <w:highlight w:val="none"/>
          <w:shd w:val="clear" w:fill="FFFFFF"/>
          <w14:textFill>
            <w14:solidFill>
              <w14:schemeClr w14:val="tx1"/>
            </w14:solidFill>
          </w14:textFill>
        </w:rPr>
        <w:t>日</w:t>
      </w:r>
      <w:r>
        <w:rPr>
          <w:rFonts w:hint="eastAsia" w:ascii="仿宋_GB2312" w:hAnsi="仿宋_GB2312" w:eastAsia="仿宋_GB2312" w:cs="仿宋_GB2312"/>
          <w:caps w:val="0"/>
          <w:color w:val="000000" w:themeColor="text1"/>
          <w:spacing w:val="0"/>
          <w:sz w:val="28"/>
          <w:szCs w:val="28"/>
          <w:highlight w:val="none"/>
          <w:shd w:val="clear" w:fill="FFFFFF"/>
          <w:lang w:val="en-US" w:eastAsia="zh-CN"/>
          <w14:textFill>
            <w14:solidFill>
              <w14:schemeClr w14:val="tx1"/>
            </w14:solidFill>
          </w14:textFill>
        </w:rPr>
        <w:t>10</w:t>
      </w:r>
      <w:r>
        <w:rPr>
          <w:rFonts w:hint="default" w:ascii="仿宋_GB2312" w:hAnsi="仿宋_GB2312" w:eastAsia="仿宋_GB2312" w:cs="仿宋_GB2312"/>
          <w:caps w:val="0"/>
          <w:color w:val="000000" w:themeColor="text1"/>
          <w:spacing w:val="0"/>
          <w:sz w:val="28"/>
          <w:szCs w:val="28"/>
          <w:highlight w:val="none"/>
          <w:shd w:val="clear" w:fill="FFFFFF"/>
          <w14:textFill>
            <w14:solidFill>
              <w14:schemeClr w14:val="tx1"/>
            </w14:solidFill>
          </w14:textFill>
        </w:rPr>
        <w:t>:</w:t>
      </w:r>
      <w:r>
        <w:rPr>
          <w:rFonts w:hint="eastAsia" w:ascii="仿宋_GB2312" w:hAnsi="仿宋_GB2312" w:eastAsia="仿宋_GB2312" w:cs="仿宋_GB2312"/>
          <w:caps w:val="0"/>
          <w:color w:val="000000" w:themeColor="text1"/>
          <w:spacing w:val="0"/>
          <w:sz w:val="28"/>
          <w:szCs w:val="28"/>
          <w:highlight w:val="none"/>
          <w:shd w:val="clear" w:fill="FFFFFF"/>
          <w:lang w:val="en-US" w:eastAsia="zh-CN"/>
          <w14:textFill>
            <w14:solidFill>
              <w14:schemeClr w14:val="tx1"/>
            </w14:solidFill>
          </w14:textFill>
        </w:rPr>
        <w:t>3</w:t>
      </w:r>
      <w:r>
        <w:rPr>
          <w:rFonts w:hint="default" w:ascii="仿宋_GB2312" w:hAnsi="仿宋_GB2312" w:eastAsia="仿宋_GB2312" w:cs="仿宋_GB2312"/>
          <w:caps w:val="0"/>
          <w:color w:val="000000" w:themeColor="text1"/>
          <w:spacing w:val="0"/>
          <w:sz w:val="28"/>
          <w:szCs w:val="28"/>
          <w:highlight w:val="none"/>
          <w:shd w:val="clear" w:fill="FFFFFF"/>
          <w14:textFill>
            <w14:solidFill>
              <w14:schemeClr w14:val="tx1"/>
            </w14:solidFill>
          </w14:textFill>
        </w:rPr>
        <w:t>0</w:t>
      </w:r>
    </w:p>
    <w:p>
      <w:pPr>
        <w:rPr>
          <w:rFonts w:hint="eastAsia" w:ascii="仿宋_GB2312" w:hAnsi="仿宋_GB2312" w:eastAsia="仿宋_GB2312" w:cs="仿宋_GB2312"/>
          <w:caps w:val="0"/>
          <w:color w:val="000000" w:themeColor="text1"/>
          <w:spacing w:val="0"/>
          <w:sz w:val="28"/>
          <w:szCs w:val="28"/>
          <w:highlight w:val="none"/>
          <w:shd w:val="clear" w:fill="FFFFFF"/>
          <w:lang w:val="en-US" w:eastAsia="zh-CN"/>
          <w14:textFill>
            <w14:solidFill>
              <w14:schemeClr w14:val="tx1"/>
            </w14:solidFill>
          </w14:textFill>
        </w:rPr>
      </w:pPr>
      <w:r>
        <w:rPr>
          <w:rFonts w:hint="eastAsia" w:ascii="仿宋_GB2312" w:hAnsi="仿宋_GB2312" w:eastAsia="仿宋_GB2312" w:cs="仿宋_GB2312"/>
          <w:caps w:val="0"/>
          <w:color w:val="000000" w:themeColor="text1"/>
          <w:spacing w:val="0"/>
          <w:sz w:val="28"/>
          <w:szCs w:val="28"/>
          <w:highlight w:val="none"/>
          <w:shd w:val="clear" w:fill="FFFFFF"/>
          <w:lang w:val="en-US" w:eastAsia="zh-CN"/>
          <w14:textFill>
            <w14:solidFill>
              <w14:schemeClr w14:val="tx1"/>
            </w14:solidFill>
          </w14:textFill>
        </w:rPr>
        <w:t>评审地点：安顺市人民医院设备科会议室（谈判室）</w:t>
      </w:r>
    </w:p>
    <w:p>
      <w:pPr>
        <w:numPr>
          <w:ilvl w:val="0"/>
          <w:numId w:val="1"/>
        </w:numPr>
        <w:rPr>
          <w:rFonts w:hint="eastAsia" w:ascii="仿宋_GB2312" w:hAnsi="仿宋_GB2312" w:eastAsia="仿宋_GB2312" w:cs="仿宋_GB2312"/>
          <w:b/>
          <w:bCs/>
          <w:caps w:val="0"/>
          <w:color w:val="000000" w:themeColor="text1"/>
          <w:spacing w:val="0"/>
          <w:sz w:val="28"/>
          <w:szCs w:val="28"/>
          <w:shd w:val="clear" w:fill="FFFFFF"/>
          <w14:textFill>
            <w14:solidFill>
              <w14:schemeClr w14:val="tx1"/>
            </w14:solidFill>
          </w14:textFill>
        </w:rPr>
      </w:pPr>
      <w:r>
        <w:rPr>
          <w:rFonts w:hint="eastAsia" w:ascii="仿宋_GB2312" w:hAnsi="仿宋_GB2312" w:eastAsia="仿宋_GB2312" w:cs="仿宋_GB2312"/>
          <w:b/>
          <w:bCs/>
          <w:caps w:val="0"/>
          <w:color w:val="000000" w:themeColor="text1"/>
          <w:spacing w:val="0"/>
          <w:sz w:val="28"/>
          <w:szCs w:val="28"/>
          <w:shd w:val="clear" w:fill="FFFFFF"/>
          <w14:textFill>
            <w14:solidFill>
              <w14:schemeClr w14:val="tx1"/>
            </w14:solidFill>
          </w14:textFill>
        </w:rPr>
        <w:t>采购项目简要说明</w:t>
      </w:r>
    </w:p>
    <w:tbl>
      <w:tblPr>
        <w:tblStyle w:val="6"/>
        <w:tblW w:w="9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706"/>
        <w:gridCol w:w="1094"/>
        <w:gridCol w:w="5718"/>
        <w:gridCol w:w="462"/>
        <w:gridCol w:w="868"/>
        <w:gridCol w:w="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72" w:hRule="atLeast"/>
          <w:jc w:val="center"/>
        </w:trPr>
        <w:tc>
          <w:tcPr>
            <w:tcW w:w="706" w:type="dxa"/>
            <w:shd w:val="clear" w:color="auto" w:fill="auto"/>
            <w:tcMar>
              <w:left w:w="108" w:type="dxa"/>
              <w:right w:w="108" w:type="dxa"/>
            </w:tcMar>
            <w:vAlign w:val="center"/>
          </w:tcPr>
          <w:p>
            <w:pPr>
              <w:rPr>
                <w:rFonts w:hint="eastAsia" w:ascii="仿宋_GB2312" w:hAnsi="仿宋_GB2312" w:eastAsia="仿宋_GB2312" w:cs="仿宋_GB2312"/>
                <w:color w:val="000000" w:themeColor="text1"/>
                <w:kern w:val="2"/>
                <w:sz w:val="24"/>
                <w:szCs w:val="24"/>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序号</w:t>
            </w:r>
          </w:p>
        </w:tc>
        <w:tc>
          <w:tcPr>
            <w:tcW w:w="1094" w:type="dxa"/>
            <w:shd w:val="clear" w:color="auto" w:fill="auto"/>
            <w:tcMar>
              <w:left w:w="108" w:type="dxa"/>
              <w:right w:w="108" w:type="dxa"/>
            </w:tcMar>
            <w:vAlign w:val="center"/>
          </w:tcPr>
          <w:p>
            <w:pPr>
              <w:jc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产品通</w:t>
            </w:r>
          </w:p>
          <w:p>
            <w:pPr>
              <w:jc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用名称</w:t>
            </w:r>
          </w:p>
        </w:tc>
        <w:tc>
          <w:tcPr>
            <w:tcW w:w="5718" w:type="dxa"/>
            <w:shd w:val="clear" w:color="auto" w:fill="auto"/>
            <w:tcMar>
              <w:left w:w="108" w:type="dxa"/>
              <w:right w:w="108" w:type="dxa"/>
            </w:tcMar>
            <w:vAlign w:val="center"/>
          </w:tcPr>
          <w:p>
            <w:pPr>
              <w:jc w:val="center"/>
              <w:rPr>
                <w:rFonts w:hint="default"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主要用途、技术参数</w:t>
            </w:r>
          </w:p>
        </w:tc>
        <w:tc>
          <w:tcPr>
            <w:tcW w:w="462" w:type="dxa"/>
            <w:shd w:val="clear" w:color="auto" w:fill="auto"/>
            <w:tcMar>
              <w:left w:w="108" w:type="dxa"/>
              <w:right w:w="108" w:type="dxa"/>
            </w:tcMar>
            <w:vAlign w:val="center"/>
          </w:tcPr>
          <w:p>
            <w:pPr>
              <w:jc w:val="center"/>
              <w:rPr>
                <w:rFonts w:hint="default"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数量</w:t>
            </w:r>
          </w:p>
        </w:tc>
        <w:tc>
          <w:tcPr>
            <w:tcW w:w="868" w:type="dxa"/>
            <w:shd w:val="clear" w:color="auto" w:fill="auto"/>
            <w:tcMar>
              <w:left w:w="108" w:type="dxa"/>
              <w:right w:w="108" w:type="dxa"/>
            </w:tcMar>
            <w:vAlign w:val="center"/>
          </w:tcPr>
          <w:p>
            <w:pPr>
              <w:jc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采购限价（元）</w:t>
            </w:r>
          </w:p>
        </w:tc>
        <w:tc>
          <w:tcPr>
            <w:tcW w:w="678" w:type="dxa"/>
            <w:shd w:val="clear" w:color="auto" w:fill="auto"/>
            <w:tcMar>
              <w:left w:w="108" w:type="dxa"/>
              <w:right w:w="108" w:type="dxa"/>
            </w:tcMar>
            <w:vAlign w:val="center"/>
          </w:tcPr>
          <w:p>
            <w:pPr>
              <w:jc w:val="cente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2" w:hRule="atLeast"/>
          <w:jc w:val="center"/>
        </w:trPr>
        <w:tc>
          <w:tcPr>
            <w:tcW w:w="706" w:type="dxa"/>
            <w:shd w:val="clear" w:color="auto" w:fill="auto"/>
            <w:tcMar>
              <w:left w:w="108" w:type="dxa"/>
              <w:right w:w="108" w:type="dxa"/>
            </w:tcMar>
            <w:vAlign w:val="center"/>
          </w:tcPr>
          <w:p>
            <w:pPr>
              <w:jc w:val="center"/>
              <w:rPr>
                <w:rFonts w:hint="default" w:ascii="仿宋_GB2312" w:hAnsi="仿宋_GB2312" w:eastAsia="仿宋_GB2312" w:cs="仿宋_GB2312"/>
                <w:color w:val="000000" w:themeColor="text1"/>
                <w:sz w:val="22"/>
                <w:szCs w:val="22"/>
                <w:lang w:val="en-US" w:eastAsia="zh-CN"/>
                <w14:textFill>
                  <w14:solidFill>
                    <w14:schemeClr w14:val="tx1"/>
                  </w14:solidFill>
                </w14:textFill>
              </w:rPr>
            </w:pPr>
            <w:r>
              <w:rPr>
                <w:rFonts w:hint="eastAsia" w:ascii="仿宋_GB2312" w:hAnsi="仿宋_GB2312" w:eastAsia="仿宋_GB2312" w:cs="仿宋_GB2312"/>
                <w:color w:val="000000" w:themeColor="text1"/>
                <w:sz w:val="22"/>
                <w:szCs w:val="22"/>
                <w:lang w:val="en-US" w:eastAsia="zh-CN"/>
                <w14:textFill>
                  <w14:solidFill>
                    <w14:schemeClr w14:val="tx1"/>
                  </w14:solidFill>
                </w14:textFill>
              </w:rPr>
              <w:t>1</w:t>
            </w:r>
          </w:p>
        </w:tc>
        <w:tc>
          <w:tcPr>
            <w:tcW w:w="1094" w:type="dxa"/>
            <w:shd w:val="clear" w:color="auto" w:fill="auto"/>
            <w:tcMar>
              <w:left w:w="108" w:type="dxa"/>
              <w:right w:w="108" w:type="dxa"/>
            </w:tcMar>
            <w:vAlign w:val="center"/>
          </w:tcPr>
          <w:p>
            <w:pPr>
              <w:jc w:val="center"/>
              <w:rPr>
                <w:rFonts w:hint="default" w:ascii="仿宋_GB2312" w:hAnsi="仿宋_GB2312" w:eastAsia="仿宋_GB2312" w:cs="仿宋_GB2312"/>
                <w:color w:val="000000" w:themeColor="text1"/>
                <w:sz w:val="22"/>
                <w:szCs w:val="22"/>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红蓝黄光治疗仪</w:t>
            </w:r>
          </w:p>
        </w:tc>
        <w:tc>
          <w:tcPr>
            <w:tcW w:w="5718" w:type="dxa"/>
            <w:shd w:val="clear" w:color="auto" w:fill="auto"/>
            <w:tcMar>
              <w:left w:w="108" w:type="dxa"/>
              <w:right w:w="108" w:type="dxa"/>
            </w:tcMar>
            <w:vAlign w:val="center"/>
          </w:tcPr>
          <w:p>
            <w:pPr>
              <w:jc w:val="left"/>
              <w:rPr>
                <w:rFonts w:hint="default" w:ascii="仿宋_GB2312" w:hAnsi="仿宋_GB2312" w:eastAsia="仿宋_GB2312" w:cs="仿宋_GB2312"/>
                <w:color w:val="000000" w:themeColor="text1"/>
                <w:sz w:val="22"/>
                <w:szCs w:val="22"/>
                <w:lang w:val="en-US" w:eastAsia="zh-CN"/>
                <w14:textFill>
                  <w14:solidFill>
                    <w14:schemeClr w14:val="tx1"/>
                  </w14:solidFill>
                </w14:textFill>
              </w:rPr>
            </w:pPr>
            <w:r>
              <w:rPr>
                <w:rFonts w:hint="eastAsia" w:ascii="仿宋_GB2312" w:hAnsi="仿宋_GB2312" w:eastAsia="仿宋_GB2312" w:cs="仿宋_GB2312"/>
                <w:b/>
                <w:bCs/>
                <w:color w:val="000000" w:themeColor="text1"/>
                <w:sz w:val="22"/>
                <w:szCs w:val="22"/>
                <w:lang w:val="en-US" w:eastAsia="zh-CN"/>
                <w14:textFill>
                  <w14:solidFill>
                    <w14:schemeClr w14:val="tx1"/>
                  </w14:solidFill>
                </w14:textFill>
              </w:rPr>
              <w:t>主要用途</w:t>
            </w:r>
            <w:r>
              <w:rPr>
                <w:rFonts w:hint="eastAsia" w:ascii="仿宋_GB2312" w:hAnsi="仿宋_GB2312" w:eastAsia="仿宋_GB2312" w:cs="仿宋_GB2312"/>
                <w:color w:val="000000" w:themeColor="text1"/>
                <w:sz w:val="22"/>
                <w:szCs w:val="22"/>
                <w:lang w:val="en-US" w:eastAsia="zh-CN"/>
                <w14:textFill>
                  <w14:solidFill>
                    <w14:schemeClr w14:val="tx1"/>
                  </w14:solidFill>
                </w14:textFill>
              </w:rPr>
              <w:t>：用于轻、中度炎性痤疮红光和蓝光治疗，中、重度痤疮及囊肿性痤疮的光动力疗法、各类皮肤的嫩肤治疗、敏感性皮肤的黄光舒敏治疗、面部过敏性皮炎的治疗、抗衰嫩肤美白、淡化斑点、增加皮肤弹性；</w:t>
            </w:r>
          </w:p>
          <w:p>
            <w:pPr>
              <w:jc w:val="left"/>
              <w:rPr>
                <w:rFonts w:hint="eastAsia" w:ascii="仿宋_GB2312" w:hAnsi="仿宋_GB2312" w:eastAsia="仿宋_GB2312" w:cs="仿宋_GB2312"/>
                <w:color w:val="000000" w:themeColor="text1"/>
                <w:sz w:val="22"/>
                <w:szCs w:val="22"/>
                <w:lang w:val="en-US" w:eastAsia="zh-CN"/>
                <w14:textFill>
                  <w14:solidFill>
                    <w14:schemeClr w14:val="tx1"/>
                  </w14:solidFill>
                </w14:textFill>
              </w:rPr>
            </w:pPr>
            <w:r>
              <w:rPr>
                <w:rFonts w:hint="eastAsia" w:ascii="仿宋_GB2312" w:hAnsi="仿宋_GB2312" w:eastAsia="仿宋_GB2312" w:cs="仿宋_GB2312"/>
                <w:b/>
                <w:bCs/>
                <w:color w:val="000000" w:themeColor="text1"/>
                <w:sz w:val="22"/>
                <w:szCs w:val="22"/>
                <w:lang w:val="en-US" w:eastAsia="zh-CN"/>
                <w14:textFill>
                  <w14:solidFill>
                    <w14:schemeClr w14:val="tx1"/>
                  </w14:solidFill>
                </w14:textFill>
              </w:rPr>
              <w:t>技术参数</w:t>
            </w:r>
            <w:r>
              <w:rPr>
                <w:rFonts w:hint="eastAsia" w:ascii="仿宋_GB2312" w:hAnsi="仿宋_GB2312" w:eastAsia="仿宋_GB2312" w:cs="仿宋_GB2312"/>
                <w:color w:val="000000" w:themeColor="text1"/>
                <w:sz w:val="22"/>
                <w:szCs w:val="22"/>
                <w:lang w:val="en-US" w:eastAsia="zh-CN"/>
                <w14:textFill>
                  <w14:solidFill>
                    <w14:schemeClr w14:val="tx1"/>
                  </w14:solidFill>
                </w14:textFill>
              </w:rPr>
              <w:t>：1. LED光源芯片，输出稳定，光源使用寿命≥30000小时；</w:t>
            </w:r>
          </w:p>
          <w:p>
            <w:pPr>
              <w:jc w:val="left"/>
              <w:rPr>
                <w:rFonts w:hint="eastAsia" w:ascii="仿宋_GB2312" w:hAnsi="仿宋_GB2312" w:eastAsia="仿宋_GB2312" w:cs="仿宋_GB2312"/>
                <w:color w:val="000000" w:themeColor="text1"/>
                <w:sz w:val="22"/>
                <w:szCs w:val="22"/>
                <w:lang w:val="en-US" w:eastAsia="zh-CN"/>
                <w14:textFill>
                  <w14:solidFill>
                    <w14:schemeClr w14:val="tx1"/>
                  </w14:solidFill>
                </w14:textFill>
              </w:rPr>
            </w:pPr>
            <w:r>
              <w:rPr>
                <w:rFonts w:hint="eastAsia" w:ascii="仿宋_GB2312" w:hAnsi="仿宋_GB2312" w:eastAsia="仿宋_GB2312" w:cs="仿宋_GB2312"/>
                <w:color w:val="000000" w:themeColor="text1"/>
                <w:sz w:val="22"/>
                <w:szCs w:val="22"/>
                <w:lang w:val="en-US" w:eastAsia="zh-CN"/>
                <w14:textFill>
                  <w14:solidFill>
                    <w14:schemeClr w14:val="tx1"/>
                  </w14:solidFill>
                </w14:textFill>
              </w:rPr>
              <w:t>2. 蓝光峰值415nm左右，红光峰值633nm左右，黄光峰值590nm左右；辐照强度可根据患者情况调整（mw/cm2）：蓝光: 67～208，红光:25～95；黄光：16～52；</w:t>
            </w:r>
          </w:p>
          <w:p>
            <w:pPr>
              <w:jc w:val="left"/>
              <w:rPr>
                <w:rFonts w:hint="eastAsia" w:ascii="仿宋_GB2312" w:hAnsi="仿宋_GB2312" w:eastAsia="仿宋_GB2312" w:cs="仿宋_GB2312"/>
                <w:color w:val="000000" w:themeColor="text1"/>
                <w:sz w:val="22"/>
                <w:szCs w:val="22"/>
                <w:lang w:val="en-US" w:eastAsia="zh-CN"/>
                <w14:textFill>
                  <w14:solidFill>
                    <w14:schemeClr w14:val="tx1"/>
                  </w14:solidFill>
                </w14:textFill>
              </w:rPr>
            </w:pPr>
            <w:r>
              <w:rPr>
                <w:rFonts w:hint="eastAsia" w:ascii="仿宋_GB2312" w:hAnsi="仿宋_GB2312" w:eastAsia="仿宋_GB2312" w:cs="仿宋_GB2312"/>
                <w:color w:val="000000" w:themeColor="text1"/>
                <w:sz w:val="22"/>
                <w:szCs w:val="22"/>
                <w:lang w:val="en-US" w:eastAsia="zh-CN"/>
                <w14:textFill>
                  <w14:solidFill>
                    <w14:schemeClr w14:val="tx1"/>
                  </w14:solidFill>
                </w14:textFill>
              </w:rPr>
              <w:t>3. 辐照器可以根据治疗需要灵活的上下左右调整、旋转；</w:t>
            </w:r>
          </w:p>
          <w:p>
            <w:pPr>
              <w:jc w:val="left"/>
              <w:rPr>
                <w:rFonts w:hint="eastAsia" w:ascii="仿宋_GB2312" w:hAnsi="仿宋_GB2312" w:eastAsia="仿宋_GB2312" w:cs="仿宋_GB2312"/>
                <w:color w:val="000000" w:themeColor="text1"/>
                <w:sz w:val="22"/>
                <w:szCs w:val="22"/>
                <w:lang w:val="en-US" w:eastAsia="zh-CN"/>
                <w14:textFill>
                  <w14:solidFill>
                    <w14:schemeClr w14:val="tx1"/>
                  </w14:solidFill>
                </w14:textFill>
              </w:rPr>
            </w:pPr>
            <w:r>
              <w:rPr>
                <w:rFonts w:hint="eastAsia" w:ascii="仿宋_GB2312" w:hAnsi="仿宋_GB2312" w:eastAsia="仿宋_GB2312" w:cs="仿宋_GB2312"/>
                <w:color w:val="000000" w:themeColor="text1"/>
                <w:sz w:val="22"/>
                <w:szCs w:val="22"/>
                <w:lang w:val="en-US" w:eastAsia="zh-CN"/>
                <w14:textFill>
                  <w14:solidFill>
                    <w14:schemeClr w14:val="tx1"/>
                  </w14:solidFill>
                </w14:textFill>
              </w:rPr>
              <w:t>4.治疗方式上有连续治疗和脉冲治疗2种模式可选；</w:t>
            </w:r>
          </w:p>
          <w:p>
            <w:pPr>
              <w:jc w:val="left"/>
              <w:rPr>
                <w:rFonts w:hint="eastAsia" w:ascii="仿宋_GB2312" w:hAnsi="仿宋_GB2312" w:eastAsia="仿宋_GB2312" w:cs="仿宋_GB2312"/>
                <w:color w:val="000000" w:themeColor="text1"/>
                <w:sz w:val="22"/>
                <w:szCs w:val="22"/>
                <w:lang w:val="en-US" w:eastAsia="zh-CN"/>
                <w14:textFill>
                  <w14:solidFill>
                    <w14:schemeClr w14:val="tx1"/>
                  </w14:solidFill>
                </w14:textFill>
              </w:rPr>
            </w:pPr>
            <w:r>
              <w:rPr>
                <w:rFonts w:hint="eastAsia" w:ascii="仿宋_GB2312" w:hAnsi="仿宋_GB2312" w:eastAsia="仿宋_GB2312" w:cs="仿宋_GB2312"/>
                <w:color w:val="000000" w:themeColor="text1"/>
                <w:sz w:val="22"/>
                <w:szCs w:val="22"/>
                <w:lang w:val="en-US" w:eastAsia="zh-CN"/>
                <w14:textFill>
                  <w14:solidFill>
                    <w14:schemeClr w14:val="tx1"/>
                  </w14:solidFill>
                </w14:textFill>
              </w:rPr>
              <w:t>5.触摸式显示屏；操控系统具有自我记忆和预存储模式；</w:t>
            </w:r>
          </w:p>
          <w:p>
            <w:pPr>
              <w:jc w:val="left"/>
              <w:rPr>
                <w:rFonts w:hint="eastAsia" w:ascii="仿宋_GB2312" w:hAnsi="仿宋_GB2312" w:eastAsia="仿宋_GB2312" w:cs="仿宋_GB2312"/>
                <w:color w:val="000000" w:themeColor="text1"/>
                <w:sz w:val="22"/>
                <w:szCs w:val="22"/>
                <w:lang w:val="en-US" w:eastAsia="zh-CN"/>
                <w14:textFill>
                  <w14:solidFill>
                    <w14:schemeClr w14:val="tx1"/>
                  </w14:solidFill>
                </w14:textFill>
              </w:rPr>
            </w:pPr>
            <w:r>
              <w:rPr>
                <w:rFonts w:hint="eastAsia" w:ascii="仿宋_GB2312" w:hAnsi="仿宋_GB2312" w:eastAsia="仿宋_GB2312" w:cs="仿宋_GB2312"/>
                <w:color w:val="000000" w:themeColor="text1"/>
                <w:sz w:val="22"/>
                <w:szCs w:val="22"/>
                <w:lang w:val="en-US" w:eastAsia="zh-CN"/>
                <w14:textFill>
                  <w14:solidFill>
                    <w14:schemeClr w14:val="tx1"/>
                  </w14:solidFill>
                </w14:textFill>
              </w:rPr>
              <w:t>6.光源输出强度均匀，并可在患者舒适的治疗距离范围内保证稳定、足够强度；</w:t>
            </w:r>
          </w:p>
          <w:p>
            <w:pPr>
              <w:jc w:val="left"/>
              <w:rPr>
                <w:rFonts w:hint="eastAsia" w:ascii="仿宋_GB2312" w:hAnsi="仿宋_GB2312" w:eastAsia="仿宋_GB2312" w:cs="仿宋_GB2312"/>
                <w:color w:val="000000" w:themeColor="text1"/>
                <w:sz w:val="22"/>
                <w:szCs w:val="22"/>
                <w:lang w:val="en-US" w:eastAsia="zh-CN"/>
                <w14:textFill>
                  <w14:solidFill>
                    <w14:schemeClr w14:val="tx1"/>
                  </w14:solidFill>
                </w14:textFill>
              </w:rPr>
            </w:pPr>
            <w:r>
              <w:rPr>
                <w:rFonts w:hint="eastAsia" w:ascii="仿宋_GB2312" w:hAnsi="仿宋_GB2312" w:eastAsia="仿宋_GB2312" w:cs="仿宋_GB2312"/>
                <w:color w:val="000000" w:themeColor="text1"/>
                <w:sz w:val="22"/>
                <w:szCs w:val="22"/>
                <w:lang w:val="en-US" w:eastAsia="zh-CN"/>
                <w14:textFill>
                  <w14:solidFill>
                    <w14:schemeClr w14:val="tx1"/>
                  </w14:solidFill>
                </w14:textFill>
              </w:rPr>
              <w:t>7. 辐照强度可调模式，适合各种治疗方案；</w:t>
            </w:r>
          </w:p>
          <w:p>
            <w:pPr>
              <w:jc w:val="left"/>
              <w:rPr>
                <w:rFonts w:hint="eastAsia" w:ascii="仿宋_GB2312" w:hAnsi="仿宋_GB2312" w:eastAsia="仿宋_GB2312" w:cs="仿宋_GB2312"/>
                <w:color w:val="000000" w:themeColor="text1"/>
                <w:sz w:val="22"/>
                <w:szCs w:val="22"/>
                <w:lang w:val="en-US" w:eastAsia="zh-CN"/>
                <w14:textFill>
                  <w14:solidFill>
                    <w14:schemeClr w14:val="tx1"/>
                  </w14:solidFill>
                </w14:textFill>
              </w:rPr>
            </w:pPr>
            <w:r>
              <w:rPr>
                <w:rFonts w:hint="eastAsia" w:ascii="仿宋_GB2312" w:hAnsi="仿宋_GB2312" w:eastAsia="仿宋_GB2312" w:cs="仿宋_GB2312"/>
                <w:color w:val="000000" w:themeColor="text1"/>
                <w:sz w:val="22"/>
                <w:szCs w:val="22"/>
                <w:lang w:val="en-US" w:eastAsia="zh-CN"/>
                <w14:textFill>
                  <w14:solidFill>
                    <w14:schemeClr w14:val="tx1"/>
                  </w14:solidFill>
                </w14:textFill>
              </w:rPr>
              <w:t>8.峰值波段（nm）：蓝光：415nm±10nm；红光：633nm±10nm；黄光：590 nm±10nm</w:t>
            </w:r>
          </w:p>
          <w:p>
            <w:pPr>
              <w:jc w:val="left"/>
              <w:rPr>
                <w:rFonts w:hint="eastAsia" w:ascii="仿宋_GB2312" w:hAnsi="仿宋_GB2312" w:eastAsia="仿宋_GB2312" w:cs="仿宋_GB2312"/>
                <w:color w:val="000000" w:themeColor="text1"/>
                <w:sz w:val="22"/>
                <w:szCs w:val="22"/>
                <w:lang w:val="en-US" w:eastAsia="zh-CN"/>
                <w14:textFill>
                  <w14:solidFill>
                    <w14:schemeClr w14:val="tx1"/>
                  </w14:solidFill>
                </w14:textFill>
              </w:rPr>
            </w:pPr>
            <w:r>
              <w:rPr>
                <w:rFonts w:hint="eastAsia" w:ascii="仿宋_GB2312" w:hAnsi="仿宋_GB2312" w:eastAsia="仿宋_GB2312" w:cs="仿宋_GB2312"/>
                <w:color w:val="000000" w:themeColor="text1"/>
                <w:sz w:val="22"/>
                <w:szCs w:val="22"/>
                <w:lang w:val="en-US" w:eastAsia="zh-CN"/>
                <w14:textFill>
                  <w14:solidFill>
                    <w14:schemeClr w14:val="tx1"/>
                  </w14:solidFill>
                </w14:textFill>
              </w:rPr>
              <w:t>9.光源类型：LED红光/LED蓝光/LED黄光</w:t>
            </w:r>
          </w:p>
          <w:p>
            <w:pPr>
              <w:jc w:val="left"/>
              <w:rPr>
                <w:rFonts w:hint="eastAsia" w:ascii="仿宋_GB2312" w:hAnsi="仿宋_GB2312" w:eastAsia="仿宋_GB2312" w:cs="仿宋_GB2312"/>
                <w:color w:val="000000" w:themeColor="text1"/>
                <w:sz w:val="22"/>
                <w:szCs w:val="22"/>
                <w:lang w:val="en-US" w:eastAsia="zh-CN"/>
                <w14:textFill>
                  <w14:solidFill>
                    <w14:schemeClr w14:val="tx1"/>
                  </w14:solidFill>
                </w14:textFill>
              </w:rPr>
            </w:pPr>
            <w:r>
              <w:rPr>
                <w:rFonts w:hint="eastAsia" w:ascii="仿宋_GB2312" w:hAnsi="仿宋_GB2312" w:eastAsia="仿宋_GB2312" w:cs="仿宋_GB2312"/>
                <w:color w:val="000000" w:themeColor="text1"/>
                <w:sz w:val="22"/>
                <w:szCs w:val="22"/>
                <w:lang w:val="en-US" w:eastAsia="zh-CN"/>
                <w14:textFill>
                  <w14:solidFill>
                    <w14:schemeClr w14:val="tx1"/>
                  </w14:solidFill>
                </w14:textFill>
              </w:rPr>
              <w:t>10.辐照强度（mw/cm2）：蓝光: 67～208，红光:25～95；黄光：16～52</w:t>
            </w:r>
          </w:p>
          <w:p>
            <w:pPr>
              <w:jc w:val="left"/>
              <w:rPr>
                <w:rFonts w:hint="eastAsia" w:ascii="仿宋_GB2312" w:hAnsi="仿宋_GB2312" w:eastAsia="仿宋_GB2312" w:cs="仿宋_GB2312"/>
                <w:color w:val="000000" w:themeColor="text1"/>
                <w:sz w:val="22"/>
                <w:szCs w:val="22"/>
                <w:lang w:val="en-US" w:eastAsia="zh-CN"/>
                <w14:textFill>
                  <w14:solidFill>
                    <w14:schemeClr w14:val="tx1"/>
                  </w14:solidFill>
                </w14:textFill>
              </w:rPr>
            </w:pPr>
            <w:r>
              <w:rPr>
                <w:rFonts w:hint="eastAsia" w:ascii="仿宋_GB2312" w:hAnsi="仿宋_GB2312" w:eastAsia="仿宋_GB2312" w:cs="仿宋_GB2312"/>
                <w:color w:val="000000" w:themeColor="text1"/>
                <w:sz w:val="22"/>
                <w:szCs w:val="22"/>
                <w:lang w:val="en-US" w:eastAsia="zh-CN"/>
                <w14:textFill>
                  <w14:solidFill>
                    <w14:schemeClr w14:val="tx1"/>
                  </w14:solidFill>
                </w14:textFill>
              </w:rPr>
              <w:t>11.辐照面积（长×宽，mm）：410×160左右；</w:t>
            </w:r>
          </w:p>
          <w:p>
            <w:pPr>
              <w:jc w:val="left"/>
              <w:rPr>
                <w:rFonts w:hint="default" w:ascii="仿宋_GB2312" w:hAnsi="仿宋_GB2312" w:eastAsia="仿宋_GB2312" w:cs="仿宋_GB2312"/>
                <w:b/>
                <w:bCs/>
                <w:color w:val="000000" w:themeColor="text1"/>
                <w:kern w:val="2"/>
                <w:sz w:val="22"/>
                <w:szCs w:val="2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2"/>
                <w:szCs w:val="22"/>
                <w:lang w:val="en-US" w:eastAsia="zh-CN"/>
                <w14:textFill>
                  <w14:solidFill>
                    <w14:schemeClr w14:val="tx1"/>
                  </w14:solidFill>
                </w14:textFill>
              </w:rPr>
              <w:t>其他要求</w:t>
            </w:r>
            <w:r>
              <w:rPr>
                <w:rFonts w:hint="eastAsia" w:ascii="仿宋_GB2312" w:hAnsi="仿宋_GB2312" w:eastAsia="仿宋_GB2312" w:cs="仿宋_GB2312"/>
                <w:color w:val="000000" w:themeColor="text1"/>
                <w:sz w:val="22"/>
                <w:szCs w:val="22"/>
                <w:lang w:val="en-US" w:eastAsia="zh-CN"/>
                <w14:textFill>
                  <w14:solidFill>
                    <w14:schemeClr w14:val="tx1"/>
                  </w14:solidFill>
                </w14:textFill>
              </w:rPr>
              <w:t>：须完全响应《合同专用条款》中所有内容。</w:t>
            </w:r>
          </w:p>
        </w:tc>
        <w:tc>
          <w:tcPr>
            <w:tcW w:w="462" w:type="dxa"/>
            <w:shd w:val="clear" w:color="auto" w:fill="auto"/>
            <w:tcMar>
              <w:left w:w="108" w:type="dxa"/>
              <w:right w:w="108" w:type="dxa"/>
            </w:tcMar>
            <w:vAlign w:val="center"/>
          </w:tcPr>
          <w:p>
            <w:pPr>
              <w:jc w:val="center"/>
              <w:rPr>
                <w:rFonts w:hint="default" w:ascii="仿宋_GB2312" w:hAnsi="仿宋_GB2312" w:eastAsia="仿宋_GB2312" w:cs="仿宋_GB2312"/>
                <w:color w:val="000000" w:themeColor="text1"/>
                <w:sz w:val="22"/>
                <w:szCs w:val="22"/>
                <w:lang w:val="en-US" w:eastAsia="zh-CN"/>
                <w14:textFill>
                  <w14:solidFill>
                    <w14:schemeClr w14:val="tx1"/>
                  </w14:solidFill>
                </w14:textFill>
              </w:rPr>
            </w:pPr>
            <w:r>
              <w:rPr>
                <w:rFonts w:hint="eastAsia" w:ascii="仿宋_GB2312" w:hAnsi="仿宋_GB2312" w:eastAsia="仿宋_GB2312" w:cs="仿宋_GB2312"/>
                <w:color w:val="000000" w:themeColor="text1"/>
                <w:sz w:val="22"/>
                <w:szCs w:val="22"/>
                <w:lang w:val="en-US" w:eastAsia="zh-CN"/>
                <w14:textFill>
                  <w14:solidFill>
                    <w14:schemeClr w14:val="tx1"/>
                  </w14:solidFill>
                </w14:textFill>
              </w:rPr>
              <w:t>1台</w:t>
            </w:r>
          </w:p>
        </w:tc>
        <w:tc>
          <w:tcPr>
            <w:tcW w:w="868" w:type="dxa"/>
            <w:shd w:val="clear" w:color="auto" w:fill="auto"/>
            <w:tcMar>
              <w:left w:w="108" w:type="dxa"/>
              <w:right w:w="108" w:type="dxa"/>
            </w:tcMar>
            <w:vAlign w:val="center"/>
          </w:tcPr>
          <w:p>
            <w:pPr>
              <w:jc w:val="center"/>
              <w:rPr>
                <w:rFonts w:hint="eastAsia" w:ascii="仿宋_GB2312" w:hAnsi="仿宋_GB2312" w:eastAsia="仿宋_GB2312" w:cs="仿宋_GB2312"/>
                <w:color w:val="000000" w:themeColor="text1"/>
                <w:sz w:val="22"/>
                <w:szCs w:val="22"/>
                <w:lang w:val="en-US" w:eastAsia="zh-CN"/>
                <w14:textFill>
                  <w14:solidFill>
                    <w14:schemeClr w14:val="tx1"/>
                  </w14:solidFill>
                </w14:textFill>
              </w:rPr>
            </w:pPr>
            <w:r>
              <w:rPr>
                <w:rFonts w:hint="eastAsia" w:ascii="仿宋_GB2312" w:hAnsi="仿宋_GB2312" w:eastAsia="仿宋_GB2312" w:cs="仿宋_GB2312"/>
                <w:color w:val="000000" w:themeColor="text1"/>
                <w:sz w:val="22"/>
                <w:szCs w:val="22"/>
                <w:lang w:val="en-US" w:eastAsia="zh-CN"/>
                <w14:textFill>
                  <w14:solidFill>
                    <w14:schemeClr w14:val="tx1"/>
                  </w14:solidFill>
                </w14:textFill>
              </w:rPr>
              <w:t>＜50万元</w:t>
            </w:r>
          </w:p>
          <w:p>
            <w:pPr>
              <w:jc w:val="center"/>
              <w:rPr>
                <w:rFonts w:hint="eastAsia" w:ascii="仿宋_GB2312" w:hAnsi="仿宋_GB2312" w:eastAsia="仿宋_GB2312" w:cs="仿宋_GB2312"/>
                <w:color w:val="000000" w:themeColor="text1"/>
                <w:sz w:val="22"/>
                <w:szCs w:val="22"/>
                <w:lang w:val="en-US" w:eastAsia="zh-CN"/>
                <w14:textFill>
                  <w14:solidFill>
                    <w14:schemeClr w14:val="tx1"/>
                  </w14:solidFill>
                </w14:textFill>
              </w:rPr>
            </w:pPr>
          </w:p>
        </w:tc>
        <w:tc>
          <w:tcPr>
            <w:tcW w:w="678" w:type="dxa"/>
            <w:shd w:val="clear" w:color="auto" w:fill="auto"/>
            <w:tcMar>
              <w:left w:w="108" w:type="dxa"/>
              <w:right w:w="108" w:type="dxa"/>
            </w:tcMar>
            <w:vAlign w:val="center"/>
          </w:tcPr>
          <w:p>
            <w:pPr>
              <w:jc w:val="center"/>
              <w:rPr>
                <w:rFonts w:hint="eastAsia" w:ascii="仿宋_GB2312" w:hAnsi="仿宋_GB2312" w:eastAsia="仿宋_GB2312" w:cs="仿宋_GB2312"/>
                <w:color w:val="000000" w:themeColor="text1"/>
                <w:sz w:val="22"/>
                <w:szCs w:val="22"/>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1" w:hRule="atLeast"/>
          <w:jc w:val="center"/>
        </w:trPr>
        <w:tc>
          <w:tcPr>
            <w:tcW w:w="9526" w:type="dxa"/>
            <w:gridSpan w:val="6"/>
            <w:shd w:val="clear" w:color="auto" w:fill="auto"/>
            <w:tcMar>
              <w:left w:w="108" w:type="dxa"/>
              <w:right w:w="108" w:type="dxa"/>
            </w:tcMar>
            <w:vAlign w:val="center"/>
          </w:tcPr>
          <w:p>
            <w:pPr>
              <w:jc w:val="left"/>
              <w:rPr>
                <w:rFonts w:hint="eastAsia" w:ascii="仿宋_GB2312" w:hAnsi="仿宋_GB2312" w:eastAsia="仿宋_GB2312" w:cs="仿宋_GB2312"/>
                <w:color w:val="000000" w:themeColor="text1"/>
                <w:sz w:val="22"/>
                <w:szCs w:val="22"/>
                <w:lang w:val="en-US" w:eastAsia="zh-CN"/>
                <w14:textFill>
                  <w14:solidFill>
                    <w14:schemeClr w14:val="tx1"/>
                  </w14:solidFill>
                </w14:textFill>
              </w:rPr>
            </w:pPr>
            <w:r>
              <w:rPr>
                <w:rFonts w:hint="eastAsia" w:ascii="仿宋_GB2312" w:hAnsi="仿宋_GB2312" w:eastAsia="仿宋_GB2312" w:cs="仿宋_GB2312"/>
                <w:color w:val="000000" w:themeColor="text1"/>
                <w:sz w:val="22"/>
                <w:szCs w:val="22"/>
                <w:lang w:val="en-US" w:eastAsia="zh-CN"/>
                <w14:textFill>
                  <w14:solidFill>
                    <w14:schemeClr w14:val="tx1"/>
                  </w14:solidFill>
                </w14:textFill>
              </w:rPr>
              <w:t>注：若有易损件或配套耗材均要求报价。</w:t>
            </w:r>
          </w:p>
        </w:tc>
      </w:tr>
    </w:tbl>
    <w:p>
      <w:pPr>
        <w:numPr>
          <w:ilvl w:val="0"/>
          <w:numId w:val="2"/>
        </w:numPr>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供应商资格要求</w:t>
      </w:r>
    </w:p>
    <w:p>
      <w:pPr>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在“信用中国”网站（www.creditchina.gov.cn）、中国政府采购网（www.ccgp.gov.cn）近三年没有被列入失信被执行人、重大税收违法案件当事人名单、政府采购严重违法失信行为记录名单及其他不符合规定条件的供应商。</w:t>
      </w: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在中华人民共和国境内合法注册，具有独立法人资格，符合国家法律规定，有能力提供相应商品和服务的制造商和制造商针对该产品的授权代理商。</w:t>
      </w: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本项目不接受联合体参与投标。</w:t>
      </w:r>
    </w:p>
    <w:p>
      <w:pPr>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4.相关商务要求：</w:t>
      </w:r>
    </w:p>
    <w:p>
      <w:pP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4.1</w:t>
      </w:r>
      <w:r>
        <w:rPr>
          <w:rFonts w:hint="eastAsia" w:ascii="仿宋_GB2312" w:hAnsi="仿宋_GB2312" w:eastAsia="仿宋_GB2312" w:cs="仿宋_GB2312"/>
          <w:b/>
          <w:bCs/>
          <w:color w:val="auto"/>
          <w:sz w:val="28"/>
          <w:szCs w:val="28"/>
          <w:lang w:val="en-US" w:eastAsia="zh-CN"/>
        </w:rPr>
        <w:t>设备付款方式</w:t>
      </w:r>
      <w:r>
        <w:rPr>
          <w:rFonts w:hint="eastAsia" w:ascii="仿宋_GB2312" w:hAnsi="仿宋_GB2312" w:eastAsia="仿宋_GB2312" w:cs="仿宋_GB2312"/>
          <w:color w:val="auto"/>
          <w:sz w:val="28"/>
          <w:szCs w:val="28"/>
          <w:lang w:val="en-US" w:eastAsia="zh-CN"/>
        </w:rPr>
        <w:t>：详见</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auto"/>
          <w:sz w:val="28"/>
          <w:szCs w:val="28"/>
          <w:lang w:val="en-US" w:eastAsia="zh-CN"/>
        </w:rPr>
        <w:t>合同专用条款》。</w:t>
      </w:r>
    </w:p>
    <w:p>
      <w:pP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4.2交货地点及验收标准：详见</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auto"/>
          <w:sz w:val="28"/>
          <w:szCs w:val="28"/>
          <w:lang w:val="en-US" w:eastAsia="zh-CN"/>
        </w:rPr>
        <w:t>合同专用条款》。</w:t>
      </w:r>
    </w:p>
    <w:p>
      <w:pP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4.3免费质保期：≥12个月。</w:t>
      </w:r>
    </w:p>
    <w:p>
      <w:pP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4.4交货时间：进口设备60天内；国产设备30天内。</w:t>
      </w:r>
    </w:p>
    <w:p>
      <w:pPr>
        <w:rPr>
          <w:rFonts w:hint="default" w:ascii="仿宋_GB2312" w:hAnsi="仿宋_GB2312" w:eastAsia="仿宋_GB2312" w:cs="仿宋_GB2312"/>
          <w:color w:val="auto"/>
          <w:sz w:val="28"/>
          <w:szCs w:val="28"/>
          <w:highlight w:val="yellow"/>
          <w:lang w:val="en-US" w:eastAsia="zh-CN"/>
        </w:rPr>
      </w:pPr>
      <w:r>
        <w:rPr>
          <w:rFonts w:hint="eastAsia" w:ascii="仿宋_GB2312" w:hAnsi="仿宋_GB2312" w:eastAsia="仿宋_GB2312" w:cs="仿宋_GB2312"/>
          <w:b/>
          <w:bCs/>
          <w:color w:val="auto"/>
          <w:sz w:val="28"/>
          <w:szCs w:val="28"/>
          <w:highlight w:val="none"/>
          <w:lang w:val="en-US" w:eastAsia="zh-CN"/>
        </w:rPr>
        <w:t>四、报名方式：</w:t>
      </w: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符合</w:t>
      </w:r>
      <w:r>
        <w:rPr>
          <w:rFonts w:hint="default" w:ascii="仿宋_GB2312" w:hAnsi="仿宋_GB2312" w:eastAsia="仿宋_GB2312" w:cs="仿宋_GB2312"/>
          <w:color w:val="auto"/>
          <w:sz w:val="28"/>
          <w:szCs w:val="28"/>
        </w:rPr>
        <w:t>资格的供应商在报名</w:t>
      </w:r>
      <w:r>
        <w:rPr>
          <w:rFonts w:hint="eastAsia" w:ascii="仿宋_GB2312" w:hAnsi="仿宋_GB2312" w:eastAsia="仿宋_GB2312" w:cs="仿宋_GB2312"/>
          <w:color w:val="auto"/>
          <w:sz w:val="28"/>
          <w:szCs w:val="28"/>
          <w:lang w:val="en-US" w:eastAsia="zh-CN"/>
        </w:rPr>
        <w:t>截止时间</w:t>
      </w:r>
      <w:r>
        <w:rPr>
          <w:rFonts w:hint="default" w:ascii="仿宋_GB2312" w:hAnsi="仿宋_GB2312" w:eastAsia="仿宋_GB2312" w:cs="仿宋_GB2312"/>
          <w:color w:val="auto"/>
          <w:sz w:val="28"/>
          <w:szCs w:val="28"/>
        </w:rPr>
        <w:t>内</w:t>
      </w:r>
      <w:r>
        <w:rPr>
          <w:rFonts w:hint="eastAsia" w:ascii="仿宋_GB2312" w:hAnsi="仿宋_GB2312" w:eastAsia="仿宋_GB2312" w:cs="仿宋_GB2312"/>
          <w:color w:val="auto"/>
          <w:sz w:val="28"/>
          <w:szCs w:val="28"/>
          <w:lang w:val="en-US" w:eastAsia="zh-CN"/>
        </w:rPr>
        <w:t>按</w:t>
      </w:r>
      <w:r>
        <w:rPr>
          <w:rFonts w:hint="default" w:ascii="仿宋_GB2312" w:hAnsi="仿宋_GB2312" w:eastAsia="仿宋_GB2312" w:cs="仿宋_GB2312"/>
          <w:color w:val="auto"/>
          <w:sz w:val="28"/>
          <w:szCs w:val="28"/>
        </w:rPr>
        <w:t>下</w:t>
      </w:r>
      <w:r>
        <w:rPr>
          <w:rFonts w:hint="eastAsia" w:ascii="仿宋_GB2312" w:hAnsi="仿宋_GB2312" w:eastAsia="仿宋_GB2312" w:cs="仿宋_GB2312"/>
          <w:color w:val="auto"/>
          <w:sz w:val="28"/>
          <w:szCs w:val="28"/>
          <w:lang w:val="en-US" w:eastAsia="zh-CN"/>
        </w:rPr>
        <w:t>列</w:t>
      </w:r>
      <w:r>
        <w:rPr>
          <w:rFonts w:hint="default" w:ascii="仿宋_GB2312" w:hAnsi="仿宋_GB2312" w:eastAsia="仿宋_GB2312" w:cs="仿宋_GB2312"/>
          <w:color w:val="auto"/>
          <w:sz w:val="28"/>
          <w:szCs w:val="28"/>
        </w:rPr>
        <w:t>方式报名：</w:t>
      </w:r>
    </w:p>
    <w:p>
      <w:pPr>
        <w:ind w:firstLine="560" w:firstLineChars="200"/>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发送</w:t>
      </w:r>
      <w:r>
        <w:rPr>
          <w:rFonts w:hint="eastAsia" w:ascii="仿宋_GB2312" w:hAnsi="仿宋_GB2312" w:eastAsia="仿宋_GB2312" w:cs="仿宋_GB2312"/>
          <w:color w:val="auto"/>
          <w:sz w:val="28"/>
          <w:szCs w:val="28"/>
          <w:lang w:eastAsia="zh-CN"/>
        </w:rPr>
        <w:t>报名表及报名供应商</w:t>
      </w:r>
      <w:r>
        <w:rPr>
          <w:rFonts w:hint="eastAsia" w:ascii="仿宋_GB2312" w:hAnsi="仿宋_GB2312" w:eastAsia="仿宋_GB2312" w:cs="仿宋_GB2312"/>
          <w:color w:val="auto"/>
          <w:sz w:val="28"/>
          <w:szCs w:val="28"/>
        </w:rPr>
        <w:t>资质</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盖章</w:t>
      </w:r>
      <w:r>
        <w:rPr>
          <w:rFonts w:hint="eastAsia" w:ascii="仿宋_GB2312" w:hAnsi="仿宋_GB2312" w:eastAsia="仿宋_GB2312" w:cs="仿宋_GB2312"/>
          <w:color w:val="auto"/>
          <w:sz w:val="28"/>
          <w:szCs w:val="28"/>
          <w:lang w:val="en-US" w:eastAsia="zh-CN"/>
        </w:rPr>
        <w:t>后</w:t>
      </w:r>
      <w:r>
        <w:rPr>
          <w:rFonts w:hint="eastAsia" w:ascii="仿宋_GB2312" w:hAnsi="仿宋_GB2312" w:eastAsia="仿宋_GB2312" w:cs="仿宋_GB2312"/>
          <w:color w:val="auto"/>
          <w:sz w:val="28"/>
          <w:szCs w:val="28"/>
        </w:rPr>
        <w:t>扫描</w:t>
      </w:r>
      <w:r>
        <w:rPr>
          <w:rFonts w:hint="eastAsia" w:ascii="仿宋_GB2312" w:hAnsi="仿宋_GB2312" w:eastAsia="仿宋_GB2312" w:cs="仿宋_GB2312"/>
          <w:color w:val="auto"/>
          <w:sz w:val="28"/>
          <w:szCs w:val="28"/>
          <w:lang w:eastAsia="zh-CN"/>
        </w:rPr>
        <w:t>）到</w:t>
      </w:r>
      <w:r>
        <w:rPr>
          <w:rFonts w:hint="default" w:ascii="仿宋_GB2312" w:hAnsi="仿宋_GB2312" w:eastAsia="仿宋_GB2312" w:cs="仿宋_GB2312"/>
          <w:color w:val="auto"/>
          <w:sz w:val="28"/>
          <w:szCs w:val="28"/>
        </w:rPr>
        <w:t>电子邮箱报名</w:t>
      </w:r>
      <w:r>
        <w:rPr>
          <w:rFonts w:hint="eastAsia" w:ascii="仿宋_GB2312" w:hAnsi="仿宋_GB2312" w:eastAsia="仿宋_GB2312" w:cs="仿宋_GB2312"/>
          <w:color w:val="auto"/>
          <w:sz w:val="28"/>
          <w:szCs w:val="28"/>
          <w:lang w:eastAsia="zh-CN"/>
        </w:rPr>
        <w:t>，报名</w:t>
      </w:r>
      <w:r>
        <w:rPr>
          <w:rFonts w:hint="default" w:ascii="仿宋_GB2312" w:hAnsi="仿宋_GB2312" w:eastAsia="仿宋_GB2312" w:cs="仿宋_GB2312"/>
          <w:color w:val="auto"/>
          <w:sz w:val="28"/>
          <w:szCs w:val="28"/>
        </w:rPr>
        <w:t>邮箱：</w:t>
      </w:r>
      <w:r>
        <w:rPr>
          <w:rFonts w:hint="eastAsia" w:ascii="仿宋_GB2312" w:hAnsi="仿宋_GB2312" w:eastAsia="仿宋_GB2312" w:cs="仿宋_GB2312"/>
          <w:color w:val="auto"/>
          <w:sz w:val="28"/>
          <w:szCs w:val="28"/>
        </w:rPr>
        <w:t>（</w:t>
      </w:r>
      <w:r>
        <w:rPr>
          <w:rFonts w:hint="default" w:ascii="仿宋_GB2312" w:hAnsi="仿宋_GB2312" w:eastAsia="仿宋_GB2312" w:cs="仿宋_GB2312"/>
          <w:color w:val="auto"/>
          <w:sz w:val="28"/>
          <w:szCs w:val="28"/>
        </w:rPr>
        <w:t>3258221841</w:t>
      </w:r>
      <w:r>
        <w:rPr>
          <w:rFonts w:hint="eastAsia" w:ascii="黑体" w:hAnsi="黑体" w:eastAsia="黑体" w:cs="黑体"/>
          <w:color w:val="auto"/>
          <w:sz w:val="28"/>
          <w:szCs w:val="28"/>
        </w:rPr>
        <w:t>@</w:t>
      </w:r>
      <w:r>
        <w:rPr>
          <w:rFonts w:hint="eastAsia" w:ascii="仿宋_GB2312" w:hAnsi="仿宋_GB2312" w:eastAsia="仿宋_GB2312" w:cs="仿宋_GB2312"/>
          <w:color w:val="auto"/>
          <w:sz w:val="28"/>
          <w:szCs w:val="28"/>
        </w:rPr>
        <w:t>qq.com）</w:t>
      </w:r>
      <w:r>
        <w:rPr>
          <w:rFonts w:hint="default" w:ascii="仿宋_GB2312" w:hAnsi="仿宋_GB2312" w:eastAsia="仿宋_GB2312" w:cs="仿宋_GB2312"/>
          <w:color w:val="auto"/>
          <w:sz w:val="28"/>
          <w:szCs w:val="28"/>
        </w:rPr>
        <w:t>；邮件命名格式：项目名称+供应商名称。</w:t>
      </w:r>
    </w:p>
    <w:p>
      <w:pPr>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lang w:val="en-US" w:eastAsia="zh-CN"/>
        </w:rPr>
        <w:t>五</w:t>
      </w:r>
      <w:r>
        <w:rPr>
          <w:rFonts w:hint="eastAsia" w:ascii="仿宋_GB2312" w:hAnsi="仿宋_GB2312" w:eastAsia="仿宋_GB2312" w:cs="仿宋_GB2312"/>
          <w:b/>
          <w:bCs/>
          <w:color w:val="auto"/>
          <w:sz w:val="28"/>
          <w:szCs w:val="28"/>
        </w:rPr>
        <w:t>、</w:t>
      </w:r>
      <w:r>
        <w:rPr>
          <w:rFonts w:hint="eastAsia" w:ascii="仿宋_GB2312" w:hAnsi="仿宋_GB2312" w:eastAsia="仿宋_GB2312" w:cs="仿宋_GB2312"/>
          <w:b/>
          <w:bCs/>
          <w:color w:val="auto"/>
          <w:sz w:val="28"/>
          <w:szCs w:val="28"/>
          <w:lang w:val="en-US" w:eastAsia="zh-CN"/>
        </w:rPr>
        <w:t>供应商参加评审时所需提交的</w:t>
      </w:r>
      <w:r>
        <w:rPr>
          <w:rFonts w:hint="eastAsia" w:ascii="仿宋_GB2312" w:hAnsi="仿宋_GB2312" w:eastAsia="仿宋_GB2312" w:cs="仿宋_GB2312"/>
          <w:b/>
          <w:bCs/>
          <w:color w:val="auto"/>
          <w:sz w:val="28"/>
          <w:szCs w:val="28"/>
          <w:u w:val="single"/>
          <w:lang w:val="en-US" w:eastAsia="zh-CN"/>
        </w:rPr>
        <w:t>评审</w:t>
      </w:r>
      <w:r>
        <w:rPr>
          <w:rFonts w:hint="eastAsia" w:ascii="仿宋_GB2312" w:hAnsi="仿宋_GB2312" w:eastAsia="仿宋_GB2312" w:cs="仿宋_GB2312"/>
          <w:b/>
          <w:bCs/>
          <w:color w:val="auto"/>
          <w:sz w:val="28"/>
          <w:szCs w:val="28"/>
          <w:u w:val="single"/>
        </w:rPr>
        <w:t>资料</w:t>
      </w:r>
      <w:r>
        <w:rPr>
          <w:rFonts w:hint="eastAsia" w:ascii="仿宋_GB2312" w:hAnsi="仿宋_GB2312" w:eastAsia="仿宋_GB2312" w:cs="仿宋_GB2312"/>
          <w:b/>
          <w:bCs/>
          <w:color w:val="auto"/>
          <w:sz w:val="28"/>
          <w:szCs w:val="28"/>
          <w:lang w:val="en-US" w:eastAsia="zh-CN"/>
        </w:rPr>
        <w:t>（正本一份）（相关资料须加盖公章并按顺序装订成册）</w:t>
      </w: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报价表（加盖公章）格式详见</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报价表模板</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w:t>
      </w:r>
    </w:p>
    <w:p>
      <w:pPr>
        <w:rPr>
          <w:rFonts w:hint="eastAsia"/>
        </w:rPr>
      </w:pP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在“信用中国”网站（www.creditchina.gov.cn）、中国政府采购网（www.ccgp.gov.cn）近三年没有被列入失信被执行人、重大税收违法案件当事人名单、政府采购严重违法失信行为记录名单及其他不符合规定条件</w:t>
      </w:r>
      <w:r>
        <w:rPr>
          <w:rFonts w:hint="eastAsia" w:ascii="仿宋_GB2312" w:hAnsi="仿宋_GB2312" w:eastAsia="仿宋_GB2312" w:cs="仿宋_GB2312"/>
          <w:color w:val="auto"/>
          <w:sz w:val="28"/>
          <w:szCs w:val="28"/>
          <w:lang w:val="en-US" w:eastAsia="zh-CN"/>
        </w:rPr>
        <w:t>的查询情况</w:t>
      </w:r>
      <w:r>
        <w:rPr>
          <w:rFonts w:hint="eastAsia" w:ascii="仿宋_GB2312" w:hAnsi="仿宋_GB2312" w:eastAsia="仿宋_GB2312" w:cs="仿宋_GB2312"/>
          <w:color w:val="auto"/>
          <w:sz w:val="28"/>
          <w:szCs w:val="28"/>
        </w:rPr>
        <w:t>（加盖公章）</w:t>
      </w:r>
      <w:r>
        <w:rPr>
          <w:rFonts w:hint="eastAsia" w:ascii="仿宋_GB2312" w:hAnsi="仿宋_GB2312" w:eastAsia="仿宋_GB2312" w:cs="仿宋_GB2312"/>
          <w:color w:val="auto"/>
          <w:sz w:val="28"/>
          <w:szCs w:val="28"/>
          <w:lang w:eastAsia="zh-CN"/>
        </w:rPr>
        <w:t>；</w:t>
      </w: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经销商《营业执照》复印件（加盖公章）；</w:t>
      </w:r>
    </w:p>
    <w:p>
      <w:pP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经销商《医疗器械经营企业许可证》</w:t>
      </w:r>
      <w:r>
        <w:rPr>
          <w:rFonts w:hint="eastAsia" w:ascii="仿宋_GB2312" w:hAnsi="仿宋_GB2312" w:eastAsia="仿宋_GB2312" w:cs="仿宋_GB2312"/>
          <w:color w:val="auto"/>
          <w:sz w:val="28"/>
          <w:szCs w:val="28"/>
          <w:lang w:val="en-US" w:eastAsia="zh-CN"/>
        </w:rPr>
        <w:t>或</w:t>
      </w:r>
      <w:r>
        <w:rPr>
          <w:rFonts w:hint="eastAsia" w:ascii="仿宋_GB2312" w:hAnsi="仿宋_GB2312" w:eastAsia="仿宋_GB2312" w:cs="仿宋_GB2312"/>
          <w:color w:val="auto"/>
          <w:sz w:val="28"/>
          <w:szCs w:val="28"/>
          <w:highlight w:val="none"/>
        </w:rPr>
        <w:t>《第二类医疗器械经营备案凭证》</w:t>
      </w:r>
      <w:r>
        <w:rPr>
          <w:rFonts w:hint="eastAsia" w:ascii="仿宋_GB2312" w:hAnsi="仿宋_GB2312" w:eastAsia="仿宋_GB2312" w:cs="仿宋_GB2312"/>
          <w:color w:val="auto"/>
          <w:sz w:val="28"/>
          <w:szCs w:val="28"/>
        </w:rPr>
        <w:t>复印件（加盖公章）</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根据所投标产品对该类证件的要求提供</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lang w:eastAsia="zh-CN"/>
        </w:rPr>
        <w:t>；</w:t>
      </w: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经销商法人代表身份证复印件（加盖公章）；</w:t>
      </w:r>
      <w:r>
        <w:rPr>
          <w:rFonts w:hint="eastAsia" w:ascii="仿宋_GB2312" w:hAnsi="仿宋_GB2312" w:eastAsia="仿宋_GB2312" w:cs="仿宋_GB2312"/>
          <w:color w:val="auto"/>
          <w:sz w:val="28"/>
          <w:szCs w:val="28"/>
        </w:rPr>
        <w:tab/>
      </w: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6</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经销商对参加投标人的授权书原件（加盖公章）</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投标人是法人的无需提供</w:t>
      </w:r>
      <w:r>
        <w:rPr>
          <w:rFonts w:hint="eastAsia" w:ascii="仿宋_GB2312" w:hAnsi="仿宋_GB2312" w:eastAsia="仿宋_GB2312" w:cs="仿宋_GB2312"/>
          <w:color w:val="auto"/>
          <w:sz w:val="28"/>
          <w:szCs w:val="28"/>
        </w:rPr>
        <w:t>；</w:t>
      </w: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7</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投标人身份证复印件（加盖公章），同时带原件备查；</w:t>
      </w:r>
      <w:r>
        <w:rPr>
          <w:rFonts w:hint="eastAsia" w:ascii="仿宋_GB2312" w:hAnsi="仿宋_GB2312" w:eastAsia="仿宋_GB2312" w:cs="仿宋_GB2312"/>
          <w:color w:val="auto"/>
          <w:sz w:val="28"/>
          <w:szCs w:val="28"/>
        </w:rPr>
        <w:tab/>
      </w: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8</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生产企业《营业执照》复印件（加盖公章）；</w:t>
      </w: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9</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生产企业《医疗器械生产企业许可证》复印件（加盖公章）；</w:t>
      </w: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10</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产品《医疗器械注册证》</w:t>
      </w:r>
      <w:r>
        <w:rPr>
          <w:rFonts w:hint="eastAsia" w:ascii="仿宋_GB2312" w:hAnsi="仿宋_GB2312" w:eastAsia="仿宋_GB2312" w:cs="仿宋_GB2312"/>
          <w:color w:val="auto"/>
          <w:sz w:val="28"/>
          <w:szCs w:val="28"/>
          <w:lang w:val="en-US" w:eastAsia="zh-CN"/>
        </w:rPr>
        <w:t>或</w:t>
      </w:r>
      <w:r>
        <w:rPr>
          <w:rFonts w:hint="eastAsia" w:ascii="仿宋_GB2312" w:hAnsi="仿宋_GB2312" w:eastAsia="仿宋_GB2312" w:cs="仿宋_GB2312"/>
          <w:color w:val="auto"/>
          <w:sz w:val="28"/>
          <w:szCs w:val="28"/>
        </w:rPr>
        <w:t>《医疗器械</w:t>
      </w:r>
      <w:r>
        <w:rPr>
          <w:rFonts w:hint="eastAsia" w:ascii="仿宋_GB2312" w:hAnsi="仿宋_GB2312" w:eastAsia="仿宋_GB2312" w:cs="仿宋_GB2312"/>
          <w:color w:val="auto"/>
          <w:sz w:val="28"/>
          <w:szCs w:val="28"/>
          <w:lang w:val="en-US" w:eastAsia="zh-CN"/>
        </w:rPr>
        <w:t>备案</w:t>
      </w:r>
      <w:r>
        <w:rPr>
          <w:rFonts w:hint="eastAsia" w:ascii="仿宋_GB2312" w:hAnsi="仿宋_GB2312" w:eastAsia="仿宋_GB2312" w:cs="仿宋_GB2312"/>
          <w:color w:val="auto"/>
          <w:sz w:val="28"/>
          <w:szCs w:val="28"/>
        </w:rPr>
        <w:t>证》复印件（加盖公章）</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根据所投标产品对该类证件的要求提供</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不属于医疗器械管理可不提供</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w:t>
      </w: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产品代理证明材料</w:t>
      </w:r>
      <w:r>
        <w:rPr>
          <w:rFonts w:hint="eastAsia" w:ascii="仿宋_GB2312" w:hAnsi="仿宋_GB2312" w:eastAsia="仿宋_GB2312" w:cs="仿宋_GB2312"/>
          <w:color w:val="auto"/>
          <w:sz w:val="28"/>
          <w:szCs w:val="28"/>
          <w:lang w:val="en-US" w:eastAsia="zh-CN"/>
        </w:rPr>
        <w:t>或</w:t>
      </w:r>
      <w:r>
        <w:rPr>
          <w:rFonts w:hint="eastAsia" w:ascii="仿宋_GB2312" w:hAnsi="仿宋_GB2312" w:eastAsia="仿宋_GB2312" w:cs="仿宋_GB2312"/>
          <w:color w:val="auto"/>
          <w:sz w:val="28"/>
          <w:szCs w:val="28"/>
        </w:rPr>
        <w:t>注册代理商（或生产企业）对经销商的授权书原件（加盖公章）</w:t>
      </w:r>
      <w:r>
        <w:rPr>
          <w:rFonts w:hint="eastAsia" w:ascii="仿宋_GB2312" w:hAnsi="仿宋_GB2312" w:eastAsia="仿宋_GB2312" w:cs="仿宋_GB2312"/>
          <w:color w:val="auto"/>
          <w:sz w:val="28"/>
          <w:szCs w:val="28"/>
          <w:highlight w:val="none"/>
        </w:rPr>
        <w:t>（若有）</w:t>
      </w:r>
      <w:r>
        <w:rPr>
          <w:rFonts w:hint="eastAsia" w:ascii="仿宋_GB2312" w:hAnsi="仿宋_GB2312" w:eastAsia="仿宋_GB2312" w:cs="仿宋_GB2312"/>
          <w:color w:val="auto"/>
          <w:sz w:val="28"/>
          <w:szCs w:val="28"/>
        </w:rPr>
        <w:t>；</w:t>
      </w: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产品配置清单；</w:t>
      </w: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产品技术参数；</w:t>
      </w: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产品彩页资料；</w:t>
      </w:r>
    </w:p>
    <w:p>
      <w:pPr>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15.质量承诺书；</w:t>
      </w:r>
    </w:p>
    <w:p>
      <w:pP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US" w:eastAsia="zh-CN"/>
        </w:rPr>
        <w:t>6</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投标人认为需提供的其他相关资料</w:t>
      </w:r>
      <w:r>
        <w:rPr>
          <w:rFonts w:hint="eastAsia" w:ascii="仿宋_GB2312" w:hAnsi="仿宋_GB2312" w:eastAsia="仿宋_GB2312" w:cs="仿宋_GB2312"/>
          <w:color w:val="auto"/>
          <w:sz w:val="28"/>
          <w:szCs w:val="28"/>
          <w:lang w:eastAsia="zh-CN"/>
        </w:rPr>
        <w:t>；</w:t>
      </w:r>
    </w:p>
    <w:p>
      <w:pPr>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rPr>
        <w:t>备注：请务必按要求及顺序装订成册</w:t>
      </w:r>
      <w:r>
        <w:rPr>
          <w:rFonts w:hint="eastAsia" w:ascii="仿宋_GB2312" w:hAnsi="仿宋_GB2312" w:eastAsia="仿宋_GB2312" w:cs="仿宋_GB2312"/>
          <w:b/>
          <w:bCs/>
          <w:color w:val="auto"/>
          <w:sz w:val="28"/>
          <w:szCs w:val="28"/>
          <w:lang w:eastAsia="zh-CN"/>
        </w:rPr>
        <w:t>。</w:t>
      </w: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lang w:val="en-US" w:eastAsia="zh-CN"/>
        </w:rPr>
        <w:t>六</w:t>
      </w:r>
      <w:r>
        <w:rPr>
          <w:rFonts w:hint="eastAsia" w:ascii="仿宋_GB2312" w:hAnsi="仿宋_GB2312" w:eastAsia="仿宋_GB2312" w:cs="仿宋_GB2312"/>
          <w:b/>
          <w:bCs/>
          <w:color w:val="auto"/>
          <w:sz w:val="28"/>
          <w:szCs w:val="28"/>
          <w:lang w:eastAsia="zh-CN"/>
        </w:rPr>
        <w:t>、</w:t>
      </w:r>
      <w:r>
        <w:rPr>
          <w:rFonts w:hint="eastAsia" w:ascii="仿宋_GB2312" w:hAnsi="仿宋_GB2312" w:eastAsia="仿宋_GB2312" w:cs="仿宋_GB2312"/>
          <w:b/>
          <w:bCs/>
          <w:color w:val="auto"/>
          <w:sz w:val="28"/>
          <w:szCs w:val="28"/>
          <w:lang w:val="en-US" w:eastAsia="zh-CN"/>
        </w:rPr>
        <w:t>评审</w:t>
      </w:r>
      <w:r>
        <w:rPr>
          <w:rFonts w:hint="eastAsia" w:ascii="仿宋_GB2312" w:hAnsi="仿宋_GB2312" w:eastAsia="仿宋_GB2312" w:cs="仿宋_GB2312"/>
          <w:b/>
          <w:bCs/>
          <w:color w:val="auto"/>
          <w:sz w:val="28"/>
          <w:szCs w:val="28"/>
          <w:lang w:eastAsia="zh-CN"/>
        </w:rPr>
        <w:t>时另</w:t>
      </w:r>
      <w:r>
        <w:rPr>
          <w:rFonts w:hint="eastAsia" w:ascii="仿宋_GB2312" w:hAnsi="仿宋_GB2312" w:eastAsia="仿宋_GB2312" w:cs="仿宋_GB2312"/>
          <w:b/>
          <w:bCs/>
          <w:color w:val="auto"/>
          <w:sz w:val="28"/>
          <w:szCs w:val="28"/>
        </w:rPr>
        <w:t>提供以下资料</w:t>
      </w:r>
      <w:r>
        <w:rPr>
          <w:rFonts w:hint="eastAsia" w:ascii="仿宋_GB2312" w:hAnsi="仿宋_GB2312" w:eastAsia="仿宋_GB2312" w:cs="仿宋_GB2312"/>
          <w:b/>
          <w:bCs/>
          <w:color w:val="auto"/>
          <w:sz w:val="28"/>
          <w:szCs w:val="28"/>
          <w:highlight w:val="none"/>
        </w:rPr>
        <w:t>（</w:t>
      </w:r>
      <w:r>
        <w:rPr>
          <w:rFonts w:hint="eastAsia" w:ascii="仿宋_GB2312" w:hAnsi="仿宋_GB2312" w:eastAsia="仿宋_GB2312" w:cs="仿宋_GB2312"/>
          <w:b/>
          <w:bCs/>
          <w:color w:val="auto"/>
          <w:sz w:val="28"/>
          <w:szCs w:val="28"/>
          <w:highlight w:val="none"/>
          <w:lang w:val="en-US" w:eastAsia="zh-CN"/>
        </w:rPr>
        <w:t>5</w:t>
      </w:r>
      <w:r>
        <w:rPr>
          <w:rFonts w:hint="eastAsia" w:ascii="仿宋_GB2312" w:hAnsi="仿宋_GB2312" w:eastAsia="仿宋_GB2312" w:cs="仿宋_GB2312"/>
          <w:b/>
          <w:bCs/>
          <w:color w:val="auto"/>
          <w:sz w:val="28"/>
          <w:szCs w:val="28"/>
          <w:highlight w:val="none"/>
        </w:rPr>
        <w:t>份）</w:t>
      </w:r>
      <w:r>
        <w:rPr>
          <w:rFonts w:hint="eastAsia" w:ascii="仿宋_GB2312" w:hAnsi="仿宋_GB2312" w:eastAsia="仿宋_GB2312" w:cs="仿宋_GB2312"/>
          <w:color w:val="auto"/>
          <w:sz w:val="28"/>
          <w:szCs w:val="28"/>
          <w:lang w:eastAsia="zh-CN"/>
        </w:rPr>
        <w:t>，供专家评审</w:t>
      </w:r>
      <w:r>
        <w:rPr>
          <w:rFonts w:hint="eastAsia" w:ascii="仿宋_GB2312" w:hAnsi="仿宋_GB2312" w:eastAsia="仿宋_GB2312" w:cs="仿宋_GB2312"/>
          <w:b/>
          <w:bCs/>
          <w:color w:val="auto"/>
          <w:sz w:val="28"/>
          <w:szCs w:val="28"/>
        </w:rPr>
        <w:t>。</w:t>
      </w:r>
    </w:p>
    <w:p>
      <w:pP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报价表（加盖公章）</w:t>
      </w:r>
      <w:r>
        <w:rPr>
          <w:rFonts w:hint="eastAsia" w:ascii="仿宋_GB2312" w:hAnsi="仿宋_GB2312" w:eastAsia="仿宋_GB2312" w:cs="仿宋_GB2312"/>
          <w:color w:val="auto"/>
          <w:sz w:val="28"/>
          <w:szCs w:val="28"/>
          <w:lang w:eastAsia="zh-CN"/>
        </w:rPr>
        <w:t>，格式详见“报价表模板”；</w:t>
      </w:r>
    </w:p>
    <w:p>
      <w:pP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2.产品技术参数；</w:t>
      </w:r>
    </w:p>
    <w:p>
      <w:pP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3.产品配置清单；</w:t>
      </w:r>
    </w:p>
    <w:p>
      <w:pP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val="en-US" w:eastAsia="zh-CN"/>
        </w:rPr>
        <w:t>4.产品</w:t>
      </w:r>
      <w:r>
        <w:rPr>
          <w:rFonts w:hint="eastAsia" w:ascii="仿宋_GB2312" w:hAnsi="仿宋_GB2312" w:eastAsia="仿宋_GB2312" w:cs="仿宋_GB2312"/>
          <w:color w:val="auto"/>
          <w:sz w:val="28"/>
          <w:szCs w:val="28"/>
        </w:rPr>
        <w:t>彩页</w:t>
      </w:r>
      <w:r>
        <w:rPr>
          <w:rFonts w:hint="eastAsia" w:ascii="仿宋_GB2312" w:hAnsi="仿宋_GB2312" w:eastAsia="仿宋_GB2312" w:cs="仿宋_GB2312"/>
          <w:color w:val="auto"/>
          <w:sz w:val="28"/>
          <w:szCs w:val="28"/>
          <w:lang w:eastAsia="zh-CN"/>
        </w:rPr>
        <w:t>资料。</w:t>
      </w:r>
    </w:p>
    <w:p>
      <w:pPr>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lang w:val="en-US" w:eastAsia="zh-CN"/>
        </w:rPr>
        <w:t>七、</w:t>
      </w:r>
      <w:r>
        <w:rPr>
          <w:rFonts w:hint="eastAsia" w:ascii="仿宋_GB2312" w:hAnsi="仿宋_GB2312" w:eastAsia="仿宋_GB2312" w:cs="仿宋_GB2312"/>
          <w:b/>
          <w:bCs/>
          <w:color w:val="auto"/>
          <w:sz w:val="28"/>
          <w:szCs w:val="28"/>
        </w:rPr>
        <w:t>逾期</w:t>
      </w:r>
      <w:r>
        <w:rPr>
          <w:rFonts w:hint="eastAsia" w:ascii="仿宋_GB2312" w:hAnsi="仿宋_GB2312" w:eastAsia="仿宋_GB2312" w:cs="仿宋_GB2312"/>
          <w:b/>
          <w:bCs/>
          <w:color w:val="auto"/>
          <w:sz w:val="28"/>
          <w:szCs w:val="28"/>
          <w:lang w:val="en-US" w:eastAsia="zh-CN"/>
        </w:rPr>
        <w:t>提交</w:t>
      </w:r>
      <w:r>
        <w:rPr>
          <w:rFonts w:hint="eastAsia" w:ascii="仿宋_GB2312" w:hAnsi="仿宋_GB2312" w:eastAsia="仿宋_GB2312" w:cs="仿宋_GB2312"/>
          <w:b/>
          <w:bCs/>
          <w:color w:val="auto"/>
          <w:sz w:val="28"/>
          <w:szCs w:val="28"/>
        </w:rPr>
        <w:t>或未</w:t>
      </w:r>
      <w:r>
        <w:rPr>
          <w:rFonts w:hint="eastAsia" w:ascii="仿宋_GB2312" w:hAnsi="仿宋_GB2312" w:eastAsia="仿宋_GB2312" w:cs="仿宋_GB2312"/>
          <w:b/>
          <w:bCs/>
          <w:color w:val="auto"/>
          <w:sz w:val="28"/>
          <w:szCs w:val="28"/>
          <w:lang w:val="en-US" w:eastAsia="zh-CN"/>
        </w:rPr>
        <w:t>提交</w:t>
      </w:r>
      <w:r>
        <w:rPr>
          <w:rFonts w:hint="eastAsia" w:ascii="仿宋_GB2312" w:hAnsi="仿宋_GB2312" w:eastAsia="仿宋_GB2312" w:cs="仿宋_GB2312"/>
          <w:b/>
          <w:bCs/>
          <w:color w:val="auto"/>
          <w:sz w:val="28"/>
          <w:szCs w:val="28"/>
        </w:rPr>
        <w:t>响应文件</w:t>
      </w:r>
      <w:r>
        <w:rPr>
          <w:rFonts w:hint="eastAsia" w:ascii="仿宋_GB2312" w:hAnsi="仿宋_GB2312" w:eastAsia="仿宋_GB2312" w:cs="仿宋_GB2312"/>
          <w:b/>
          <w:bCs/>
          <w:color w:val="auto"/>
          <w:sz w:val="28"/>
          <w:szCs w:val="28"/>
          <w:lang w:val="en-US" w:eastAsia="zh-CN"/>
        </w:rPr>
        <w:t>的</w:t>
      </w:r>
      <w:r>
        <w:rPr>
          <w:rFonts w:hint="eastAsia" w:ascii="仿宋_GB2312" w:hAnsi="仿宋_GB2312" w:eastAsia="仿宋_GB2312" w:cs="仿宋_GB2312"/>
          <w:b/>
          <w:bCs/>
          <w:color w:val="auto"/>
          <w:sz w:val="28"/>
          <w:szCs w:val="28"/>
        </w:rPr>
        <w:t>，采购人不予受理。</w:t>
      </w:r>
    </w:p>
    <w:p>
      <w:pPr>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lang w:val="en-US" w:eastAsia="zh-CN"/>
        </w:rPr>
        <w:t>八</w:t>
      </w:r>
      <w:r>
        <w:rPr>
          <w:rFonts w:hint="eastAsia" w:ascii="仿宋_GB2312" w:hAnsi="仿宋_GB2312" w:eastAsia="仿宋_GB2312" w:cs="仿宋_GB2312"/>
          <w:b/>
          <w:bCs/>
          <w:color w:val="auto"/>
          <w:sz w:val="28"/>
          <w:szCs w:val="28"/>
        </w:rPr>
        <w:t>、本次采购联系事项（咨询时间均为工作时间）：</w:t>
      </w:r>
    </w:p>
    <w:p>
      <w:pPr>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 xml:space="preserve">商务咨询联系人：设备科 </w:t>
      </w:r>
      <w:r>
        <w:rPr>
          <w:rFonts w:hint="eastAsia" w:ascii="仿宋_GB2312" w:hAnsi="仿宋_GB2312" w:eastAsia="仿宋_GB2312" w:cs="仿宋_GB2312"/>
          <w:color w:val="auto"/>
          <w:sz w:val="28"/>
          <w:szCs w:val="28"/>
          <w:highlight w:val="none"/>
          <w:lang w:val="en-US" w:eastAsia="zh-CN"/>
        </w:rPr>
        <w:t>孙</w:t>
      </w:r>
      <w:r>
        <w:rPr>
          <w:rFonts w:hint="eastAsia" w:ascii="仿宋_GB2312" w:hAnsi="仿宋_GB2312" w:eastAsia="仿宋_GB2312" w:cs="仿宋_GB2312"/>
          <w:color w:val="auto"/>
          <w:sz w:val="28"/>
          <w:szCs w:val="28"/>
          <w:highlight w:val="none"/>
        </w:rPr>
        <w:t>老师</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唐老师、刘老师</w:t>
      </w:r>
      <w:r>
        <w:rPr>
          <w:rFonts w:hint="eastAsia" w:ascii="仿宋_GB2312" w:hAnsi="仿宋_GB2312" w:eastAsia="仿宋_GB2312" w:cs="仿宋_GB2312"/>
          <w:color w:val="auto"/>
          <w:sz w:val="28"/>
          <w:szCs w:val="28"/>
          <w:highlight w:val="none"/>
        </w:rPr>
        <w:t>：0851-</w:t>
      </w:r>
      <w:r>
        <w:rPr>
          <w:rFonts w:hint="eastAsia" w:ascii="仿宋_GB2312" w:hAnsi="仿宋_GB2312" w:eastAsia="仿宋_GB2312" w:cs="仿宋_GB2312"/>
          <w:color w:val="auto"/>
          <w:sz w:val="28"/>
          <w:szCs w:val="28"/>
          <w:highlight w:val="none"/>
          <w:lang w:val="en-US" w:eastAsia="zh-CN"/>
        </w:rPr>
        <w:t>33220005</w:t>
      </w:r>
    </w:p>
    <w:p>
      <w:pPr>
        <w:rPr>
          <w:rFonts w:hint="eastAsia" w:ascii="仿宋_GB2312" w:hAnsi="仿宋_GB2312" w:eastAsia="仿宋_GB2312" w:cs="仿宋_GB2312"/>
          <w:b/>
          <w:bCs/>
          <w:color w:val="auto"/>
          <w:sz w:val="28"/>
          <w:szCs w:val="28"/>
          <w:highlight w:val="none"/>
          <w:lang w:eastAsia="zh-CN"/>
        </w:rPr>
      </w:pPr>
      <w:r>
        <w:rPr>
          <w:rFonts w:hint="eastAsia" w:ascii="仿宋_GB2312" w:hAnsi="仿宋_GB2312" w:eastAsia="仿宋_GB2312" w:cs="仿宋_GB2312"/>
          <w:b/>
          <w:bCs/>
          <w:color w:val="auto"/>
          <w:sz w:val="28"/>
          <w:szCs w:val="28"/>
          <w:highlight w:val="none"/>
          <w:lang w:eastAsia="zh-CN"/>
        </w:rPr>
        <w:t>九：相关附件</w:t>
      </w:r>
    </w:p>
    <w:p>
      <w:pPr>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附件1：安顺市人民医院院内采购报名表</w:t>
      </w:r>
      <w:r>
        <w:rPr>
          <w:rFonts w:hint="eastAsia" w:ascii="仿宋_GB2312" w:hAnsi="仿宋_GB2312" w:eastAsia="仿宋_GB2312" w:cs="仿宋_GB2312"/>
          <w:color w:val="auto"/>
          <w:sz w:val="28"/>
          <w:szCs w:val="28"/>
          <w:highlight w:val="none"/>
          <w:lang w:eastAsia="zh-CN"/>
        </w:rPr>
        <w:t>；</w:t>
      </w:r>
    </w:p>
    <w:p>
      <w:pPr>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附件2：报价表模板；</w:t>
      </w:r>
    </w:p>
    <w:p>
      <w:pPr>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附件3：配套易损件、耗材报价表模板；</w:t>
      </w:r>
    </w:p>
    <w:p>
      <w:pPr>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附件</w:t>
      </w: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lang w:val="en-US" w:eastAsia="zh-CN"/>
        </w:rPr>
        <w:t>《合同专用条款》</w:t>
      </w:r>
    </w:p>
    <w:p>
      <w:pPr>
        <w:rPr>
          <w:rFonts w:hint="default" w:ascii="仿宋_GB2312" w:hAnsi="仿宋_GB2312" w:eastAsia="仿宋_GB2312" w:cs="仿宋_GB2312"/>
          <w:b/>
          <w:bCs/>
          <w:color w:val="FF0000"/>
          <w:sz w:val="36"/>
          <w:szCs w:val="36"/>
          <w:highlight w:val="none"/>
          <w:u w:val="single"/>
          <w:lang w:val="en-US" w:eastAsia="zh-CN"/>
        </w:rPr>
      </w:pPr>
      <w:r>
        <w:rPr>
          <w:rFonts w:hint="eastAsia" w:ascii="仿宋_GB2312" w:hAnsi="仿宋_GB2312" w:eastAsia="仿宋_GB2312" w:cs="仿宋_GB2312"/>
          <w:b/>
          <w:bCs/>
          <w:color w:val="FF0000"/>
          <w:sz w:val="36"/>
          <w:szCs w:val="36"/>
          <w:highlight w:val="none"/>
          <w:u w:val="single"/>
          <w:lang w:val="en-US" w:eastAsia="zh-CN"/>
        </w:rPr>
        <w:t>重要提示：以上谈判资料要求密封带到谈判现场。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71426A"/>
    <w:multiLevelType w:val="singleLevel"/>
    <w:tmpl w:val="0B71426A"/>
    <w:lvl w:ilvl="0" w:tentative="0">
      <w:start w:val="2"/>
      <w:numFmt w:val="chineseCounting"/>
      <w:suff w:val="nothing"/>
      <w:lvlText w:val="%1、"/>
      <w:lvlJc w:val="left"/>
      <w:rPr>
        <w:rFonts w:hint="eastAsia"/>
      </w:rPr>
    </w:lvl>
  </w:abstractNum>
  <w:abstractNum w:abstractNumId="1">
    <w:nsid w:val="7FC192B4"/>
    <w:multiLevelType w:val="singleLevel"/>
    <w:tmpl w:val="7FC192B4"/>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8F0BBA"/>
    <w:rsid w:val="000E1675"/>
    <w:rsid w:val="00A21D52"/>
    <w:rsid w:val="00A57BFE"/>
    <w:rsid w:val="00CC7A01"/>
    <w:rsid w:val="01B3573F"/>
    <w:rsid w:val="020F32AB"/>
    <w:rsid w:val="02631340"/>
    <w:rsid w:val="02A10FDA"/>
    <w:rsid w:val="02AB53A8"/>
    <w:rsid w:val="02B760EA"/>
    <w:rsid w:val="03872EAF"/>
    <w:rsid w:val="039217F3"/>
    <w:rsid w:val="03A96DD3"/>
    <w:rsid w:val="03E60B79"/>
    <w:rsid w:val="043766F6"/>
    <w:rsid w:val="04AD1EED"/>
    <w:rsid w:val="058B4B59"/>
    <w:rsid w:val="05EF2A5C"/>
    <w:rsid w:val="05FE407D"/>
    <w:rsid w:val="05FF6B65"/>
    <w:rsid w:val="0606498C"/>
    <w:rsid w:val="0643430F"/>
    <w:rsid w:val="06B90409"/>
    <w:rsid w:val="06FD0A9E"/>
    <w:rsid w:val="07152750"/>
    <w:rsid w:val="07186CEB"/>
    <w:rsid w:val="072725B2"/>
    <w:rsid w:val="07CC0660"/>
    <w:rsid w:val="087B31EE"/>
    <w:rsid w:val="08B11FCD"/>
    <w:rsid w:val="08B7786E"/>
    <w:rsid w:val="08EB17A4"/>
    <w:rsid w:val="097D7A30"/>
    <w:rsid w:val="09B02D52"/>
    <w:rsid w:val="09B83DD6"/>
    <w:rsid w:val="09DD1AA4"/>
    <w:rsid w:val="0A6F4FDE"/>
    <w:rsid w:val="0A8B0C62"/>
    <w:rsid w:val="0ABC072C"/>
    <w:rsid w:val="0AEB758E"/>
    <w:rsid w:val="0B6B33D6"/>
    <w:rsid w:val="0B7E2D21"/>
    <w:rsid w:val="0BA11381"/>
    <w:rsid w:val="0BDD4473"/>
    <w:rsid w:val="0BDE60C0"/>
    <w:rsid w:val="0C4C0F27"/>
    <w:rsid w:val="0CF35668"/>
    <w:rsid w:val="0D260DEF"/>
    <w:rsid w:val="0E22168E"/>
    <w:rsid w:val="0E6F5865"/>
    <w:rsid w:val="0EE30930"/>
    <w:rsid w:val="0FEB5BC0"/>
    <w:rsid w:val="10271D35"/>
    <w:rsid w:val="104C2410"/>
    <w:rsid w:val="10601F48"/>
    <w:rsid w:val="10B4064C"/>
    <w:rsid w:val="10F66CA1"/>
    <w:rsid w:val="111D3B99"/>
    <w:rsid w:val="1145529F"/>
    <w:rsid w:val="11CE1129"/>
    <w:rsid w:val="121F6384"/>
    <w:rsid w:val="1256786A"/>
    <w:rsid w:val="12B4086B"/>
    <w:rsid w:val="12E22D30"/>
    <w:rsid w:val="12ED391C"/>
    <w:rsid w:val="130B30C6"/>
    <w:rsid w:val="135A3F37"/>
    <w:rsid w:val="13943905"/>
    <w:rsid w:val="13BF29EF"/>
    <w:rsid w:val="13F02313"/>
    <w:rsid w:val="1436106A"/>
    <w:rsid w:val="15697D5F"/>
    <w:rsid w:val="157668B1"/>
    <w:rsid w:val="15A7519D"/>
    <w:rsid w:val="16086701"/>
    <w:rsid w:val="170C7EDB"/>
    <w:rsid w:val="172B355E"/>
    <w:rsid w:val="182C7FFC"/>
    <w:rsid w:val="184D75DF"/>
    <w:rsid w:val="186331E9"/>
    <w:rsid w:val="18C01F1E"/>
    <w:rsid w:val="191141F7"/>
    <w:rsid w:val="19551793"/>
    <w:rsid w:val="1A2913E1"/>
    <w:rsid w:val="1A41053C"/>
    <w:rsid w:val="1AAB204E"/>
    <w:rsid w:val="1AFE0C93"/>
    <w:rsid w:val="1B1B121F"/>
    <w:rsid w:val="1B566149"/>
    <w:rsid w:val="1C312F3C"/>
    <w:rsid w:val="1C4B6F62"/>
    <w:rsid w:val="1CBA188F"/>
    <w:rsid w:val="1CCD3927"/>
    <w:rsid w:val="1CDD1E68"/>
    <w:rsid w:val="1D0937F3"/>
    <w:rsid w:val="1DB550B3"/>
    <w:rsid w:val="1DD823C6"/>
    <w:rsid w:val="1EEF0465"/>
    <w:rsid w:val="1FD45C8C"/>
    <w:rsid w:val="1FDA479C"/>
    <w:rsid w:val="1FEA2DBC"/>
    <w:rsid w:val="207617F1"/>
    <w:rsid w:val="207F7C97"/>
    <w:rsid w:val="20D22441"/>
    <w:rsid w:val="210C2574"/>
    <w:rsid w:val="211D0B54"/>
    <w:rsid w:val="2146549A"/>
    <w:rsid w:val="219378A2"/>
    <w:rsid w:val="2261310D"/>
    <w:rsid w:val="22D756C7"/>
    <w:rsid w:val="22DE13C9"/>
    <w:rsid w:val="235A2814"/>
    <w:rsid w:val="2457165D"/>
    <w:rsid w:val="24671D62"/>
    <w:rsid w:val="247D6F47"/>
    <w:rsid w:val="24B327F5"/>
    <w:rsid w:val="24FF7DFD"/>
    <w:rsid w:val="254626BE"/>
    <w:rsid w:val="258D1D53"/>
    <w:rsid w:val="265F5E2E"/>
    <w:rsid w:val="266A227A"/>
    <w:rsid w:val="26997AD8"/>
    <w:rsid w:val="26A93F66"/>
    <w:rsid w:val="26D62563"/>
    <w:rsid w:val="272C18B6"/>
    <w:rsid w:val="27AD0E27"/>
    <w:rsid w:val="27FF6C45"/>
    <w:rsid w:val="283A49A1"/>
    <w:rsid w:val="284E46B3"/>
    <w:rsid w:val="28745E68"/>
    <w:rsid w:val="29163701"/>
    <w:rsid w:val="2990164A"/>
    <w:rsid w:val="2A4B6EAB"/>
    <w:rsid w:val="2BBF6BCA"/>
    <w:rsid w:val="2BD92114"/>
    <w:rsid w:val="2BE316A7"/>
    <w:rsid w:val="2C172D79"/>
    <w:rsid w:val="2CC05843"/>
    <w:rsid w:val="2CD8427C"/>
    <w:rsid w:val="2D0318D4"/>
    <w:rsid w:val="2D9A7B86"/>
    <w:rsid w:val="2DEF5507"/>
    <w:rsid w:val="2DF27B41"/>
    <w:rsid w:val="2E353C34"/>
    <w:rsid w:val="2E976FD7"/>
    <w:rsid w:val="2EA72EBB"/>
    <w:rsid w:val="2F2C2F6D"/>
    <w:rsid w:val="2F6B6A39"/>
    <w:rsid w:val="2FA62AEB"/>
    <w:rsid w:val="301710DB"/>
    <w:rsid w:val="30513971"/>
    <w:rsid w:val="31203C4E"/>
    <w:rsid w:val="323D3029"/>
    <w:rsid w:val="3241152A"/>
    <w:rsid w:val="324C2D54"/>
    <w:rsid w:val="33254B88"/>
    <w:rsid w:val="334D7843"/>
    <w:rsid w:val="339974A2"/>
    <w:rsid w:val="34212BAD"/>
    <w:rsid w:val="344E2A40"/>
    <w:rsid w:val="349A6AD1"/>
    <w:rsid w:val="35030140"/>
    <w:rsid w:val="359B755E"/>
    <w:rsid w:val="35D612EB"/>
    <w:rsid w:val="36577D09"/>
    <w:rsid w:val="36593C79"/>
    <w:rsid w:val="366A5A56"/>
    <w:rsid w:val="368850C0"/>
    <w:rsid w:val="368D1E84"/>
    <w:rsid w:val="36B226A1"/>
    <w:rsid w:val="36D24E47"/>
    <w:rsid w:val="36FB0491"/>
    <w:rsid w:val="372D5F37"/>
    <w:rsid w:val="37D613AB"/>
    <w:rsid w:val="37DC204F"/>
    <w:rsid w:val="38395400"/>
    <w:rsid w:val="383D1760"/>
    <w:rsid w:val="385F02B8"/>
    <w:rsid w:val="386B1892"/>
    <w:rsid w:val="388C720F"/>
    <w:rsid w:val="38D65A8D"/>
    <w:rsid w:val="38F86213"/>
    <w:rsid w:val="39021063"/>
    <w:rsid w:val="39D411F9"/>
    <w:rsid w:val="39EC63C5"/>
    <w:rsid w:val="3A8955F3"/>
    <w:rsid w:val="3A99070D"/>
    <w:rsid w:val="3A9E37B9"/>
    <w:rsid w:val="3AB840B8"/>
    <w:rsid w:val="3BB070A6"/>
    <w:rsid w:val="3BEA6439"/>
    <w:rsid w:val="3C3A35C5"/>
    <w:rsid w:val="3C8E2546"/>
    <w:rsid w:val="3CC52DFD"/>
    <w:rsid w:val="3CF43D65"/>
    <w:rsid w:val="3D45364B"/>
    <w:rsid w:val="3DA10B09"/>
    <w:rsid w:val="3DFC43FF"/>
    <w:rsid w:val="3E0352F4"/>
    <w:rsid w:val="3E7638A3"/>
    <w:rsid w:val="3EE4191C"/>
    <w:rsid w:val="3F1B380B"/>
    <w:rsid w:val="3FB85C0B"/>
    <w:rsid w:val="4004535C"/>
    <w:rsid w:val="400F046C"/>
    <w:rsid w:val="4050530B"/>
    <w:rsid w:val="405E4EBB"/>
    <w:rsid w:val="415B7202"/>
    <w:rsid w:val="416C253A"/>
    <w:rsid w:val="416C5771"/>
    <w:rsid w:val="421D5F52"/>
    <w:rsid w:val="42CF2AB5"/>
    <w:rsid w:val="43714EC0"/>
    <w:rsid w:val="439B0408"/>
    <w:rsid w:val="43D33F98"/>
    <w:rsid w:val="43E36B3A"/>
    <w:rsid w:val="44B975DC"/>
    <w:rsid w:val="44E423F3"/>
    <w:rsid w:val="45193CA4"/>
    <w:rsid w:val="452B7613"/>
    <w:rsid w:val="45580EA0"/>
    <w:rsid w:val="45EC603D"/>
    <w:rsid w:val="46392A30"/>
    <w:rsid w:val="469D773E"/>
    <w:rsid w:val="470C5C75"/>
    <w:rsid w:val="471175D2"/>
    <w:rsid w:val="47535BD0"/>
    <w:rsid w:val="4792043E"/>
    <w:rsid w:val="47BC399A"/>
    <w:rsid w:val="48B476C3"/>
    <w:rsid w:val="49450B51"/>
    <w:rsid w:val="4A3F4D91"/>
    <w:rsid w:val="4AD86B4F"/>
    <w:rsid w:val="4AF670BF"/>
    <w:rsid w:val="4B2E3570"/>
    <w:rsid w:val="4BBE04DB"/>
    <w:rsid w:val="4BE47FF3"/>
    <w:rsid w:val="4C245913"/>
    <w:rsid w:val="4C444857"/>
    <w:rsid w:val="4CB45018"/>
    <w:rsid w:val="4CB938CE"/>
    <w:rsid w:val="4D2A5FD1"/>
    <w:rsid w:val="4D845E7C"/>
    <w:rsid w:val="4E317518"/>
    <w:rsid w:val="4E5334BE"/>
    <w:rsid w:val="4E735D62"/>
    <w:rsid w:val="4EE52CF7"/>
    <w:rsid w:val="4F5A3C6A"/>
    <w:rsid w:val="4F965BFE"/>
    <w:rsid w:val="4FD952E6"/>
    <w:rsid w:val="50950BA4"/>
    <w:rsid w:val="50EE728F"/>
    <w:rsid w:val="50EF02F6"/>
    <w:rsid w:val="511B4972"/>
    <w:rsid w:val="51825360"/>
    <w:rsid w:val="51981F3A"/>
    <w:rsid w:val="51AA4E50"/>
    <w:rsid w:val="51E40AC8"/>
    <w:rsid w:val="523503E8"/>
    <w:rsid w:val="53127404"/>
    <w:rsid w:val="538C5556"/>
    <w:rsid w:val="549312AB"/>
    <w:rsid w:val="55D26887"/>
    <w:rsid w:val="56AE1F15"/>
    <w:rsid w:val="56E63BF8"/>
    <w:rsid w:val="56EF3E7C"/>
    <w:rsid w:val="570349AA"/>
    <w:rsid w:val="57441B0E"/>
    <w:rsid w:val="57C312D3"/>
    <w:rsid w:val="57E27CE7"/>
    <w:rsid w:val="57E936AD"/>
    <w:rsid w:val="590A4FBD"/>
    <w:rsid w:val="59190E0D"/>
    <w:rsid w:val="591F4B5E"/>
    <w:rsid w:val="59CE1602"/>
    <w:rsid w:val="5A2D6D67"/>
    <w:rsid w:val="5A866511"/>
    <w:rsid w:val="5AED7C5F"/>
    <w:rsid w:val="5AF111BB"/>
    <w:rsid w:val="5B0541E1"/>
    <w:rsid w:val="5CC76C73"/>
    <w:rsid w:val="5CE52CB2"/>
    <w:rsid w:val="5D12471F"/>
    <w:rsid w:val="5D226484"/>
    <w:rsid w:val="5D5A2CF1"/>
    <w:rsid w:val="5DEE4CEA"/>
    <w:rsid w:val="5E3A5048"/>
    <w:rsid w:val="5E8800C6"/>
    <w:rsid w:val="5EC92DC4"/>
    <w:rsid w:val="5F2755D5"/>
    <w:rsid w:val="5F807E5F"/>
    <w:rsid w:val="5F8E65F2"/>
    <w:rsid w:val="603606F9"/>
    <w:rsid w:val="608D1BA8"/>
    <w:rsid w:val="60A2784A"/>
    <w:rsid w:val="60F25586"/>
    <w:rsid w:val="610F7568"/>
    <w:rsid w:val="61255579"/>
    <w:rsid w:val="613E0AB2"/>
    <w:rsid w:val="616E74B2"/>
    <w:rsid w:val="61BF3917"/>
    <w:rsid w:val="623C12D3"/>
    <w:rsid w:val="62DF641F"/>
    <w:rsid w:val="62F30E5A"/>
    <w:rsid w:val="63797D4C"/>
    <w:rsid w:val="642B1700"/>
    <w:rsid w:val="64D83162"/>
    <w:rsid w:val="650829BE"/>
    <w:rsid w:val="6562770B"/>
    <w:rsid w:val="65F3323E"/>
    <w:rsid w:val="67240332"/>
    <w:rsid w:val="672818E6"/>
    <w:rsid w:val="67743978"/>
    <w:rsid w:val="67A57F1B"/>
    <w:rsid w:val="685D26D3"/>
    <w:rsid w:val="68AE7D98"/>
    <w:rsid w:val="69002866"/>
    <w:rsid w:val="69D25454"/>
    <w:rsid w:val="69D57C52"/>
    <w:rsid w:val="6A240582"/>
    <w:rsid w:val="6A5D3558"/>
    <w:rsid w:val="6A913F10"/>
    <w:rsid w:val="6AB37D73"/>
    <w:rsid w:val="6AB462C8"/>
    <w:rsid w:val="6B061FDF"/>
    <w:rsid w:val="6B3F3CFC"/>
    <w:rsid w:val="6B8B541D"/>
    <w:rsid w:val="6BE30AC0"/>
    <w:rsid w:val="6BF177BF"/>
    <w:rsid w:val="6C297BFC"/>
    <w:rsid w:val="6C5D6924"/>
    <w:rsid w:val="6C627E84"/>
    <w:rsid w:val="6C740F6E"/>
    <w:rsid w:val="6C76654E"/>
    <w:rsid w:val="6C8007E5"/>
    <w:rsid w:val="6CA07BCD"/>
    <w:rsid w:val="6D381EB3"/>
    <w:rsid w:val="6D7E1C59"/>
    <w:rsid w:val="6DAA149A"/>
    <w:rsid w:val="6DB0797D"/>
    <w:rsid w:val="6DF25673"/>
    <w:rsid w:val="6E7A4165"/>
    <w:rsid w:val="6EB456C2"/>
    <w:rsid w:val="6EBA56DA"/>
    <w:rsid w:val="6EF10610"/>
    <w:rsid w:val="6FA21415"/>
    <w:rsid w:val="7014533C"/>
    <w:rsid w:val="708125DA"/>
    <w:rsid w:val="70BC4031"/>
    <w:rsid w:val="70F642E5"/>
    <w:rsid w:val="718F0BBA"/>
    <w:rsid w:val="71A60F9E"/>
    <w:rsid w:val="71CA5A3C"/>
    <w:rsid w:val="726016D2"/>
    <w:rsid w:val="726A4BD2"/>
    <w:rsid w:val="72702DEE"/>
    <w:rsid w:val="727A5873"/>
    <w:rsid w:val="72B40106"/>
    <w:rsid w:val="731D7139"/>
    <w:rsid w:val="737A0EAD"/>
    <w:rsid w:val="75010036"/>
    <w:rsid w:val="75172134"/>
    <w:rsid w:val="75280782"/>
    <w:rsid w:val="754E56A4"/>
    <w:rsid w:val="75E967DF"/>
    <w:rsid w:val="75EA4BCE"/>
    <w:rsid w:val="765B5DF9"/>
    <w:rsid w:val="76617216"/>
    <w:rsid w:val="77301888"/>
    <w:rsid w:val="77336501"/>
    <w:rsid w:val="77C45F24"/>
    <w:rsid w:val="77C85D2C"/>
    <w:rsid w:val="77CA5ECA"/>
    <w:rsid w:val="77EC1282"/>
    <w:rsid w:val="7812319D"/>
    <w:rsid w:val="796C0A96"/>
    <w:rsid w:val="79820B3D"/>
    <w:rsid w:val="79C817FA"/>
    <w:rsid w:val="7AA049A3"/>
    <w:rsid w:val="7AA33505"/>
    <w:rsid w:val="7C171D6A"/>
    <w:rsid w:val="7C317ADB"/>
    <w:rsid w:val="7C33028A"/>
    <w:rsid w:val="7C452FD6"/>
    <w:rsid w:val="7D316F9C"/>
    <w:rsid w:val="7D322CA6"/>
    <w:rsid w:val="7D9F0816"/>
    <w:rsid w:val="7E30479B"/>
    <w:rsid w:val="7E704663"/>
    <w:rsid w:val="7E7D4EB5"/>
    <w:rsid w:val="7EAD1266"/>
    <w:rsid w:val="7FAF4F90"/>
    <w:rsid w:val="7FC566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 w:type="paragraph" w:customStyle="1" w:styleId="10">
    <w:name w:val="Default"/>
    <w:qFormat/>
    <w:uiPriority w:val="0"/>
    <w:pPr>
      <w:autoSpaceDE w:val="0"/>
      <w:autoSpaceDN w:val="0"/>
      <w:adjustRightInd w:val="0"/>
      <w:spacing w:after="0" w:line="240" w:lineRule="auto"/>
    </w:pPr>
    <w:rPr>
      <w:rFonts w:ascii="微软雅黑" w:hAnsi="Calibri" w:eastAsia="微软雅黑" w:cs="微软雅黑"/>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2020-06-03T12:07:00Z</dcterms:created>
  <dc:creator>清一色。</dc:creator>
  <cp:lastModifiedBy>Administrator</cp:lastModifiedBy>
  <cp:lastPrinted>2021-04-25T07:34:00Z</cp:lastPrinted>
  <dcterms:modified xsi:type="dcterms:W3CDTF">2021-07-09T03:22:06Z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C6CB198A9C874CAB9621D49715AC3865</vt:lpwstr>
  </property>
</Properties>
</file>